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5C2A" w14:textId="77777777" w:rsidR="00DD32FB" w:rsidRDefault="00DD32FB" w:rsidP="00DD32FB">
      <w:pPr>
        <w:tabs>
          <w:tab w:val="left" w:pos="6840"/>
        </w:tabs>
      </w:pPr>
    </w:p>
    <w:p w14:paraId="07B6A927" w14:textId="0EE6DAE6" w:rsidR="00F1581D" w:rsidRDefault="00FF2822" w:rsidP="00DD32FB">
      <w:pPr>
        <w:tabs>
          <w:tab w:val="left" w:pos="7513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49685550" wp14:editId="26E291C1">
            <wp:extent cx="2143125" cy="720764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198" cy="74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3F43F" w14:textId="153237C0" w:rsidR="00DD32FB" w:rsidRDefault="00DD32FB" w:rsidP="00DD32FB">
      <w:pPr>
        <w:tabs>
          <w:tab w:val="left" w:pos="7513"/>
        </w:tabs>
        <w:rPr>
          <w:rFonts w:asciiTheme="minorHAnsi" w:hAnsiTheme="minorHAnsi"/>
          <w:b/>
          <w:sz w:val="28"/>
          <w:szCs w:val="28"/>
        </w:rPr>
      </w:pPr>
    </w:p>
    <w:p w14:paraId="04652A2E" w14:textId="4406FF59" w:rsidR="00D3012A" w:rsidRPr="00FF2822" w:rsidRDefault="00D3012A" w:rsidP="00D3012A">
      <w:pPr>
        <w:tabs>
          <w:tab w:val="left" w:pos="3261"/>
          <w:tab w:val="left" w:pos="7513"/>
        </w:tabs>
        <w:jc w:val="center"/>
        <w:rPr>
          <w:rFonts w:ascii="Constantia" w:hAnsi="Constantia" w:cstheme="minorHAnsi"/>
          <w:b/>
          <w:color w:val="17365D" w:themeColor="text2" w:themeShade="BF"/>
          <w:sz w:val="52"/>
          <w:szCs w:val="52"/>
        </w:rPr>
      </w:pPr>
      <w:r w:rsidRPr="00FF2822">
        <w:rPr>
          <w:rFonts w:ascii="Constantia" w:hAnsi="Constantia" w:cstheme="minorHAnsi"/>
          <w:b/>
          <w:color w:val="17365D" w:themeColor="text2" w:themeShade="BF"/>
          <w:sz w:val="52"/>
          <w:szCs w:val="52"/>
        </w:rPr>
        <w:t>OPERA DE NICE</w:t>
      </w:r>
    </w:p>
    <w:p w14:paraId="380FE08E" w14:textId="6217E5D0" w:rsidR="00D3012A" w:rsidRDefault="00D3012A" w:rsidP="00941260">
      <w:pPr>
        <w:tabs>
          <w:tab w:val="left" w:pos="3261"/>
          <w:tab w:val="left" w:pos="7513"/>
        </w:tabs>
        <w:jc w:val="center"/>
        <w:rPr>
          <w:rFonts w:ascii="Constantia" w:hAnsi="Constantia" w:cstheme="minorHAnsi"/>
          <w:b/>
          <w:color w:val="17365D" w:themeColor="text2" w:themeShade="BF"/>
          <w:sz w:val="52"/>
          <w:szCs w:val="52"/>
        </w:rPr>
      </w:pPr>
      <w:r w:rsidRPr="00FF2822">
        <w:rPr>
          <w:rFonts w:ascii="Constantia" w:hAnsi="Constantia" w:cstheme="minorHAnsi"/>
          <w:b/>
          <w:color w:val="17365D" w:themeColor="text2" w:themeShade="BF"/>
          <w:sz w:val="52"/>
          <w:szCs w:val="52"/>
        </w:rPr>
        <w:t xml:space="preserve">Saison </w:t>
      </w:r>
      <w:r w:rsidR="00FF2822">
        <w:rPr>
          <w:rFonts w:ascii="Constantia" w:hAnsi="Constantia" w:cstheme="minorHAnsi"/>
          <w:b/>
          <w:color w:val="17365D" w:themeColor="text2" w:themeShade="BF"/>
          <w:sz w:val="52"/>
          <w:szCs w:val="52"/>
        </w:rPr>
        <w:t>2021-2022</w:t>
      </w:r>
    </w:p>
    <w:p w14:paraId="016F5BC8" w14:textId="7205B5AF" w:rsidR="00FE421C" w:rsidRPr="00003DC8" w:rsidRDefault="00FE421C" w:rsidP="00FE421C">
      <w:pPr>
        <w:tabs>
          <w:tab w:val="left" w:pos="3261"/>
          <w:tab w:val="left" w:pos="7513"/>
        </w:tabs>
        <w:rPr>
          <w:rFonts w:ascii="Constantia" w:hAnsi="Constantia" w:cs="Calibri Light"/>
          <w:color w:val="548DD4" w:themeColor="text2" w:themeTint="99"/>
        </w:rPr>
      </w:pPr>
      <w:proofErr w:type="spellStart"/>
      <w:r w:rsidRPr="00003DC8">
        <w:rPr>
          <w:rFonts w:ascii="Constantia" w:hAnsi="Constantia" w:cs="Calibri Light"/>
          <w:color w:val="548DD4" w:themeColor="text2" w:themeTint="99"/>
        </w:rPr>
        <w:t>Aknaten</w:t>
      </w:r>
      <w:proofErr w:type="spellEnd"/>
      <w:r w:rsidRPr="00003DC8">
        <w:rPr>
          <w:rFonts w:ascii="Constantia" w:hAnsi="Constantia" w:cs="Calibri Light"/>
          <w:color w:val="548DD4" w:themeColor="text2" w:themeTint="99"/>
        </w:rPr>
        <w:t xml:space="preserve"> – Philippe Glass</w:t>
      </w:r>
      <w:r w:rsidR="005538E7" w:rsidRPr="00003DC8">
        <w:rPr>
          <w:rFonts w:ascii="Constantia" w:hAnsi="Constantia" w:cs="Calibri Light"/>
          <w:color w:val="548DD4" w:themeColor="text2" w:themeTint="99"/>
        </w:rPr>
        <w:t xml:space="preserve">    </w:t>
      </w:r>
      <w:r w:rsidR="00003DC8" w:rsidRPr="00003DC8">
        <w:rPr>
          <w:rFonts w:ascii="Constantia" w:hAnsi="Constantia" w:cs="Calibri Light"/>
          <w:color w:val="FF0000"/>
        </w:rPr>
        <w:t>COMPLET</w:t>
      </w:r>
      <w:r w:rsidR="005538E7" w:rsidRPr="00003DC8">
        <w:rPr>
          <w:rFonts w:ascii="Constantia" w:hAnsi="Constantia" w:cs="Calibri Light"/>
          <w:color w:val="FF0000"/>
        </w:rPr>
        <w:t xml:space="preserve"> </w:t>
      </w:r>
      <w:r w:rsidR="005538E7" w:rsidRPr="00003DC8">
        <w:rPr>
          <w:rFonts w:ascii="Constantia" w:hAnsi="Constantia" w:cs="Calibri Light"/>
          <w:color w:val="548DD4" w:themeColor="text2" w:themeTint="99"/>
        </w:rPr>
        <w:t xml:space="preserve">                  </w:t>
      </w:r>
    </w:p>
    <w:p w14:paraId="7936658E" w14:textId="637266BC" w:rsidR="00FF2822" w:rsidRPr="00003DC8" w:rsidRDefault="00FE421C" w:rsidP="00FE421C">
      <w:pPr>
        <w:tabs>
          <w:tab w:val="left" w:pos="3261"/>
          <w:tab w:val="left" w:pos="7513"/>
        </w:tabs>
        <w:rPr>
          <w:rFonts w:ascii="Constantia" w:hAnsi="Constantia" w:cs="Calibri Light"/>
        </w:rPr>
      </w:pPr>
      <w:r w:rsidRPr="00003DC8">
        <w:rPr>
          <w:rFonts w:ascii="Constantia" w:hAnsi="Constantia" w:cs="Calibri Light"/>
        </w:rPr>
        <w:t xml:space="preserve">Quand le compositeur américain Philip Glass décide de consacrer plusieurs opéras à de grandes figures de l’histoire, Akhenaton s’impose à lui avec évidence. Après </w:t>
      </w:r>
      <w:r w:rsidRPr="00003DC8">
        <w:rPr>
          <w:rStyle w:val="Accentuation"/>
          <w:rFonts w:ascii="Constantia" w:hAnsi="Constantia" w:cs="Calibri Light"/>
        </w:rPr>
        <w:t>Einstein on the Beach</w:t>
      </w:r>
      <w:r w:rsidRPr="00003DC8">
        <w:rPr>
          <w:rFonts w:ascii="Constantia" w:hAnsi="Constantia" w:cs="Calibri Light"/>
        </w:rPr>
        <w:t xml:space="preserve"> (1976) et </w:t>
      </w:r>
      <w:r w:rsidRPr="00003DC8">
        <w:rPr>
          <w:rStyle w:val="Accentuation"/>
          <w:rFonts w:ascii="Constantia" w:hAnsi="Constantia" w:cs="Calibri Light"/>
        </w:rPr>
        <w:t xml:space="preserve">Satyagraha </w:t>
      </w:r>
      <w:r w:rsidRPr="00003DC8">
        <w:rPr>
          <w:rFonts w:ascii="Constantia" w:hAnsi="Constantia" w:cs="Calibri Light"/>
        </w:rPr>
        <w:t xml:space="preserve">(1980), </w:t>
      </w:r>
      <w:proofErr w:type="spellStart"/>
      <w:r w:rsidRPr="00003DC8">
        <w:rPr>
          <w:rStyle w:val="Accentuation"/>
          <w:rFonts w:ascii="Constantia" w:hAnsi="Constantia" w:cs="Calibri Light"/>
        </w:rPr>
        <w:t>Aknathen</w:t>
      </w:r>
      <w:proofErr w:type="spellEnd"/>
      <w:r w:rsidRPr="00003DC8">
        <w:rPr>
          <w:rStyle w:val="Accentuation"/>
          <w:rFonts w:ascii="Constantia" w:hAnsi="Constantia" w:cs="Calibri Light"/>
        </w:rPr>
        <w:t xml:space="preserve"> </w:t>
      </w:r>
      <w:r w:rsidRPr="00003DC8">
        <w:rPr>
          <w:rFonts w:ascii="Constantia" w:hAnsi="Constantia" w:cs="Calibri Light"/>
        </w:rPr>
        <w:t xml:space="preserve">vient clore avec brio cette trilogie. Utilisant des textes de l’époque, dont un poème d’Akhenaton lui-même, l’ouvrage parcourt son règne aussi brillant qu’original depuis son accession au trône après la mort de son père Aménophis III, jusqu’à sa chute. </w:t>
      </w:r>
      <w:proofErr w:type="spellStart"/>
      <w:r w:rsidRPr="00003DC8">
        <w:rPr>
          <w:rStyle w:val="Accentuation"/>
          <w:rFonts w:ascii="Constantia" w:hAnsi="Constantia" w:cs="Calibri Light"/>
        </w:rPr>
        <w:t>Akhnaten</w:t>
      </w:r>
      <w:proofErr w:type="spellEnd"/>
      <w:r w:rsidRPr="00003DC8">
        <w:rPr>
          <w:rStyle w:val="Accentuation"/>
          <w:rFonts w:ascii="Constantia" w:hAnsi="Constantia" w:cs="Calibri Light"/>
        </w:rPr>
        <w:t xml:space="preserve"> </w:t>
      </w:r>
      <w:r w:rsidRPr="00003DC8">
        <w:rPr>
          <w:rFonts w:ascii="Constantia" w:hAnsi="Constantia" w:cs="Calibri Light"/>
        </w:rPr>
        <w:t>recèle quelques moments phares de la musique minimaliste, comme la géniale scène du couronnement !</w:t>
      </w:r>
      <w:r w:rsidR="005538E7" w:rsidRPr="00003DC8">
        <w:rPr>
          <w:rFonts w:ascii="Constantia" w:hAnsi="Constantia" w:cs="Calibri Light"/>
        </w:rPr>
        <w:t xml:space="preserve">  </w:t>
      </w:r>
      <w:r w:rsidR="005538E7" w:rsidRPr="00003DC8">
        <w:rPr>
          <w:rFonts w:ascii="Constantia" w:hAnsi="Constantia" w:cs="Calibri Light"/>
          <w:noProof/>
        </w:rPr>
        <w:t xml:space="preserve">                    </w:t>
      </w:r>
    </w:p>
    <w:p w14:paraId="7B4197C1" w14:textId="1E67CD16" w:rsidR="009A6A07" w:rsidRPr="00003DC8" w:rsidRDefault="009A6A07" w:rsidP="00FE421C">
      <w:pPr>
        <w:tabs>
          <w:tab w:val="left" w:pos="3261"/>
          <w:tab w:val="left" w:pos="7513"/>
        </w:tabs>
        <w:rPr>
          <w:rFonts w:ascii="Constantia" w:hAnsi="Constantia" w:cs="Calibri Light"/>
        </w:rPr>
      </w:pPr>
    </w:p>
    <w:p w14:paraId="1B21C040" w14:textId="77777777" w:rsidR="009A6A07" w:rsidRPr="009A6A07" w:rsidRDefault="009A6A07" w:rsidP="009A6A07">
      <w:pPr>
        <w:outlineLvl w:val="1"/>
        <w:rPr>
          <w:rFonts w:ascii="Constantia" w:hAnsi="Constantia"/>
          <w:color w:val="548DD4" w:themeColor="text2" w:themeTint="99"/>
        </w:rPr>
      </w:pPr>
      <w:r w:rsidRPr="009A6A07">
        <w:rPr>
          <w:rFonts w:ascii="Constantia" w:hAnsi="Constantia"/>
          <w:color w:val="548DD4" w:themeColor="text2" w:themeTint="99"/>
        </w:rPr>
        <w:t>La Veuve joyeuse - Franz Lehár</w:t>
      </w:r>
    </w:p>
    <w:p w14:paraId="271DC543" w14:textId="77777777" w:rsidR="009A6A07" w:rsidRPr="009A6A07" w:rsidRDefault="009A6A07" w:rsidP="009A6A07">
      <w:r w:rsidRPr="009A6A07">
        <w:rPr>
          <w:rFonts w:ascii="Constantia" w:hAnsi="Constantia"/>
        </w:rPr>
        <w:t xml:space="preserve">La plus connue de toutes les opérettes viennoises, et à juste titre ! Avec </w:t>
      </w:r>
      <w:r w:rsidRPr="009A6A07">
        <w:rPr>
          <w:rFonts w:ascii="Constantia" w:hAnsi="Constantia"/>
          <w:i/>
          <w:iCs/>
        </w:rPr>
        <w:t>La Veuve joyeuse</w:t>
      </w:r>
      <w:r w:rsidRPr="009A6A07">
        <w:rPr>
          <w:rFonts w:ascii="Constantia" w:hAnsi="Constantia"/>
        </w:rPr>
        <w:t>, Franz Lehár parvient à un équilibre unique entre entrain, joie de vivre, bonne humeur et sensualité – cette sensualité si typique de l’art de vivre viennois de la Belle Époque.</w:t>
      </w:r>
    </w:p>
    <w:p w14:paraId="0F339625" w14:textId="77777777" w:rsidR="009A6A07" w:rsidRPr="00B33383" w:rsidRDefault="009A6A07" w:rsidP="00FE421C">
      <w:pPr>
        <w:tabs>
          <w:tab w:val="left" w:pos="3261"/>
          <w:tab w:val="left" w:pos="7513"/>
        </w:tabs>
        <w:rPr>
          <w:rFonts w:ascii="Constantia" w:hAnsi="Constantia" w:cs="Calibri Light"/>
        </w:rPr>
      </w:pPr>
    </w:p>
    <w:p w14:paraId="6D34F520" w14:textId="5FBCD31F" w:rsidR="00FE421C" w:rsidRPr="00B33383" w:rsidRDefault="00FE421C" w:rsidP="00FE421C">
      <w:pPr>
        <w:tabs>
          <w:tab w:val="left" w:pos="3261"/>
          <w:tab w:val="left" w:pos="7513"/>
        </w:tabs>
        <w:rPr>
          <w:rFonts w:ascii="Constantia" w:hAnsi="Constantia" w:cs="Calibri Light"/>
          <w:color w:val="548DD4" w:themeColor="text2" w:themeTint="99"/>
        </w:rPr>
      </w:pPr>
      <w:r w:rsidRPr="00B33383">
        <w:rPr>
          <w:rFonts w:ascii="Constantia" w:hAnsi="Constantia" w:cs="Calibri Light"/>
          <w:color w:val="548DD4" w:themeColor="text2" w:themeTint="99"/>
        </w:rPr>
        <w:t>Le voyage dans la lune – Jacques Offenbach</w:t>
      </w:r>
    </w:p>
    <w:p w14:paraId="69FC2619" w14:textId="74E7A257" w:rsidR="00FE421C" w:rsidRPr="00B33383" w:rsidRDefault="00FE421C" w:rsidP="00FE421C">
      <w:pPr>
        <w:tabs>
          <w:tab w:val="left" w:pos="3261"/>
          <w:tab w:val="left" w:pos="7513"/>
        </w:tabs>
        <w:rPr>
          <w:rFonts w:ascii="Constantia" w:hAnsi="Constantia" w:cs="Calibri Light"/>
        </w:rPr>
      </w:pPr>
      <w:r w:rsidRPr="00B33383">
        <w:rPr>
          <w:rFonts w:ascii="Constantia" w:hAnsi="Constantia" w:cs="Calibri Light"/>
        </w:rPr>
        <w:t>Quand le roi de l’opérette, Jacques Offenbach, s’empare d’un roman à succès de Jules Verne, il le transforme en spectacle où, sous l’exubérance et la folie apparente, pointe pourtant une réelle mélancolie : et si la Terre était vraiment en train de devenir inhabitable ?</w:t>
      </w:r>
    </w:p>
    <w:p w14:paraId="754BE1A2" w14:textId="7B1BF1C5" w:rsidR="00FE421C" w:rsidRPr="00B33383" w:rsidRDefault="00FE421C" w:rsidP="00FE421C">
      <w:pPr>
        <w:tabs>
          <w:tab w:val="left" w:pos="3261"/>
          <w:tab w:val="left" w:pos="7513"/>
        </w:tabs>
        <w:rPr>
          <w:rFonts w:ascii="Constantia" w:hAnsi="Constantia" w:cs="Calibri Light"/>
        </w:rPr>
      </w:pPr>
    </w:p>
    <w:p w14:paraId="7A16FE63" w14:textId="4226E3D5" w:rsidR="00FE421C" w:rsidRPr="00B33383" w:rsidRDefault="00FE421C" w:rsidP="00FE421C">
      <w:pPr>
        <w:tabs>
          <w:tab w:val="left" w:pos="3261"/>
          <w:tab w:val="left" w:pos="7513"/>
        </w:tabs>
        <w:rPr>
          <w:rFonts w:ascii="Constantia" w:hAnsi="Constantia" w:cs="Calibri Light"/>
        </w:rPr>
      </w:pPr>
      <w:r w:rsidRPr="00B33383">
        <w:rPr>
          <w:rFonts w:ascii="Constantia" w:hAnsi="Constantia" w:cs="Calibri Light"/>
          <w:color w:val="548DD4" w:themeColor="text2" w:themeTint="99"/>
        </w:rPr>
        <w:t>Macbeth – Giuseppe Verdi</w:t>
      </w:r>
    </w:p>
    <w:p w14:paraId="01E963A5" w14:textId="7A18A8C5" w:rsidR="00FE421C" w:rsidRPr="00726066" w:rsidRDefault="00FE421C" w:rsidP="00FE421C">
      <w:pPr>
        <w:tabs>
          <w:tab w:val="left" w:pos="3261"/>
          <w:tab w:val="left" w:pos="7513"/>
        </w:tabs>
        <w:rPr>
          <w:rFonts w:ascii="Constantia" w:hAnsi="Constantia" w:cs="Calibri Light"/>
        </w:rPr>
      </w:pPr>
      <w:r w:rsidRPr="00B33383">
        <w:rPr>
          <w:rFonts w:ascii="Constantia" w:hAnsi="Constantia" w:cs="Calibri Light"/>
        </w:rPr>
        <w:t xml:space="preserve">Shakespeare fut une inépuisable source d’inspiration pour les artistes romantiques. Verdi ne s’y trompe pas, qui composera plusieurs chefs-d’œuvre à partir de ses pièces, dont les prodigieux </w:t>
      </w:r>
      <w:proofErr w:type="spellStart"/>
      <w:r w:rsidRPr="00B33383">
        <w:rPr>
          <w:rStyle w:val="Accentuation"/>
          <w:rFonts w:ascii="Constantia" w:hAnsi="Constantia" w:cs="Calibri Light"/>
        </w:rPr>
        <w:t>Otello</w:t>
      </w:r>
      <w:proofErr w:type="spellEnd"/>
      <w:r w:rsidRPr="00B33383">
        <w:rPr>
          <w:rFonts w:ascii="Constantia" w:hAnsi="Constantia" w:cs="Calibri Light"/>
        </w:rPr>
        <w:t xml:space="preserve"> et </w:t>
      </w:r>
      <w:r w:rsidRPr="00B33383">
        <w:rPr>
          <w:rStyle w:val="Accentuation"/>
          <w:rFonts w:ascii="Constantia" w:hAnsi="Constantia" w:cs="Calibri Light"/>
        </w:rPr>
        <w:t>Falstaff</w:t>
      </w:r>
      <w:r w:rsidRPr="00B33383">
        <w:rPr>
          <w:rFonts w:ascii="Constantia" w:hAnsi="Constantia" w:cs="Calibri Light"/>
        </w:rPr>
        <w:t>.</w:t>
      </w:r>
      <w:r w:rsidR="00726066">
        <w:rPr>
          <w:rFonts w:ascii="Constantia" w:hAnsi="Constantia" w:cs="Calibri Light"/>
        </w:rPr>
        <w:t xml:space="preserve"> </w:t>
      </w:r>
      <w:r w:rsidR="00726066" w:rsidRPr="00726066">
        <w:rPr>
          <w:rFonts w:ascii="Constantia" w:hAnsi="Constantia"/>
        </w:rPr>
        <w:t xml:space="preserve">En 1847, c’est </w:t>
      </w:r>
      <w:r w:rsidR="00726066" w:rsidRPr="00726066">
        <w:rPr>
          <w:rStyle w:val="Accentuation"/>
          <w:rFonts w:ascii="Constantia" w:hAnsi="Constantia"/>
        </w:rPr>
        <w:t>Macbeth</w:t>
      </w:r>
      <w:r w:rsidR="00726066" w:rsidRPr="00726066">
        <w:rPr>
          <w:rFonts w:ascii="Constantia" w:hAnsi="Constantia"/>
        </w:rPr>
        <w:t xml:space="preserve"> qui le fascine : le jeune compositeur voit dans le diabolique couple écossais l’occasion de casser les codes du belcanto. Sa musique sera terrible, dramatique, tour à tour fulgurante et sombre – comme un tableau du Caravage !</w:t>
      </w:r>
    </w:p>
    <w:p w14:paraId="54268A1E" w14:textId="77777777" w:rsidR="00F1581D" w:rsidRPr="00726066" w:rsidRDefault="00F1581D" w:rsidP="004A1977">
      <w:pPr>
        <w:jc w:val="center"/>
        <w:rPr>
          <w:rFonts w:ascii="Constantia" w:hAnsi="Constantia"/>
          <w:b/>
          <w:sz w:val="32"/>
          <w:szCs w:val="32"/>
          <w:u w:val="single"/>
        </w:rPr>
      </w:pPr>
    </w:p>
    <w:p w14:paraId="658D7544" w14:textId="77777777" w:rsidR="00DD32FB" w:rsidRPr="00B33383" w:rsidRDefault="00DD32FB" w:rsidP="001D13E4">
      <w:pPr>
        <w:tabs>
          <w:tab w:val="left" w:pos="1560"/>
          <w:tab w:val="left" w:pos="3119"/>
          <w:tab w:val="left" w:pos="4395"/>
          <w:tab w:val="left" w:pos="7088"/>
        </w:tabs>
        <w:rPr>
          <w:rFonts w:ascii="Constantia" w:hAnsi="Constantia"/>
          <w:b/>
          <w:sz w:val="12"/>
          <w:szCs w:val="1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753"/>
        <w:gridCol w:w="1655"/>
        <w:gridCol w:w="1973"/>
        <w:gridCol w:w="1977"/>
      </w:tblGrid>
      <w:tr w:rsidR="00A133D0" w:rsidRPr="00B33383" w14:paraId="51A9893E" w14:textId="77777777" w:rsidTr="00A133D0">
        <w:tc>
          <w:tcPr>
            <w:tcW w:w="1555" w:type="dxa"/>
          </w:tcPr>
          <w:p w14:paraId="7BA428D0" w14:textId="77777777" w:rsidR="00D3012A" w:rsidRDefault="00941260" w:rsidP="008068CF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jc w:val="center"/>
              <w:rPr>
                <w:rFonts w:ascii="Constantia" w:hAnsi="Constantia"/>
                <w:b/>
              </w:rPr>
            </w:pPr>
            <w:r w:rsidRPr="00B33383">
              <w:rPr>
                <w:rFonts w:ascii="Constantia" w:hAnsi="Constantia"/>
                <w:b/>
              </w:rPr>
              <w:t>LYRIQUE</w:t>
            </w:r>
          </w:p>
          <w:p w14:paraId="7ED89FC5" w14:textId="643D3BF4" w:rsidR="00B33383" w:rsidRPr="00B33383" w:rsidRDefault="00B33383" w:rsidP="008068CF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</w:t>
            </w:r>
            <w:r w:rsidRPr="00B33383">
              <w:rPr>
                <w:rFonts w:ascii="Constantia" w:hAnsi="Constantia"/>
                <w:b/>
                <w:vertAlign w:val="superscript"/>
              </w:rPr>
              <w:t>re</w:t>
            </w:r>
            <w:r>
              <w:rPr>
                <w:rFonts w:ascii="Constantia" w:hAnsi="Constantia"/>
                <w:b/>
              </w:rPr>
              <w:t xml:space="preserve"> série</w:t>
            </w:r>
          </w:p>
        </w:tc>
        <w:tc>
          <w:tcPr>
            <w:tcW w:w="2753" w:type="dxa"/>
          </w:tcPr>
          <w:p w14:paraId="57764240" w14:textId="77777777" w:rsidR="00D3012A" w:rsidRPr="00B33383" w:rsidRDefault="00D3012A" w:rsidP="00D3012A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jc w:val="center"/>
              <w:rPr>
                <w:rFonts w:ascii="Constantia" w:hAnsi="Constantia"/>
                <w:b/>
              </w:rPr>
            </w:pPr>
            <w:r w:rsidRPr="00B33383">
              <w:rPr>
                <w:rFonts w:ascii="Constantia" w:hAnsi="Constantia"/>
                <w:b/>
              </w:rPr>
              <w:t>DATE</w:t>
            </w:r>
          </w:p>
        </w:tc>
        <w:tc>
          <w:tcPr>
            <w:tcW w:w="1655" w:type="dxa"/>
          </w:tcPr>
          <w:p w14:paraId="6ED86A7D" w14:textId="1C31F3A2" w:rsidR="00B33383" w:rsidRPr="00B33383" w:rsidRDefault="00D3012A" w:rsidP="009A6A07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jc w:val="center"/>
              <w:rPr>
                <w:rFonts w:ascii="Constantia" w:hAnsi="Constantia"/>
                <w:b/>
              </w:rPr>
            </w:pPr>
            <w:r w:rsidRPr="00B33383">
              <w:rPr>
                <w:rFonts w:ascii="Constantia" w:hAnsi="Constantia"/>
                <w:b/>
              </w:rPr>
              <w:t>TARIF PUBLIC</w:t>
            </w:r>
          </w:p>
        </w:tc>
        <w:tc>
          <w:tcPr>
            <w:tcW w:w="1973" w:type="dxa"/>
          </w:tcPr>
          <w:p w14:paraId="7F7A240F" w14:textId="77777777" w:rsidR="00D3012A" w:rsidRPr="00B33383" w:rsidRDefault="00D3012A" w:rsidP="00D3012A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jc w:val="center"/>
              <w:rPr>
                <w:rFonts w:ascii="Constantia" w:hAnsi="Constantia"/>
                <w:b/>
              </w:rPr>
            </w:pPr>
            <w:r w:rsidRPr="00B33383">
              <w:rPr>
                <w:rFonts w:ascii="Constantia" w:hAnsi="Constantia"/>
                <w:b/>
              </w:rPr>
              <w:t>TARIF CE</w:t>
            </w:r>
          </w:p>
        </w:tc>
        <w:tc>
          <w:tcPr>
            <w:tcW w:w="1977" w:type="dxa"/>
          </w:tcPr>
          <w:p w14:paraId="0BC64DF6" w14:textId="77777777" w:rsidR="00D3012A" w:rsidRPr="00B33383" w:rsidRDefault="00D3012A" w:rsidP="00D3012A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jc w:val="center"/>
              <w:rPr>
                <w:rFonts w:ascii="Constantia" w:hAnsi="Constantia"/>
                <w:b/>
                <w:color w:val="FF0000"/>
              </w:rPr>
            </w:pPr>
            <w:r w:rsidRPr="00B33383">
              <w:rPr>
                <w:rFonts w:ascii="Constantia" w:hAnsi="Constantia"/>
                <w:b/>
                <w:color w:val="FF0000"/>
              </w:rPr>
              <w:t>TARIF CASUN</w:t>
            </w:r>
          </w:p>
        </w:tc>
      </w:tr>
      <w:tr w:rsidR="00A133D0" w:rsidRPr="00B33383" w14:paraId="7A3D3F7E" w14:textId="77777777" w:rsidTr="00A133D0">
        <w:tc>
          <w:tcPr>
            <w:tcW w:w="1555" w:type="dxa"/>
          </w:tcPr>
          <w:p w14:paraId="4CFF5881" w14:textId="15CD80F2" w:rsidR="00941260" w:rsidRDefault="00FF2822" w:rsidP="00DD32FB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rPr>
                <w:rFonts w:ascii="Constantia" w:hAnsi="Constantia"/>
                <w:b/>
              </w:rPr>
            </w:pPr>
            <w:r w:rsidRPr="00B33383">
              <w:rPr>
                <w:rFonts w:ascii="Constantia" w:hAnsi="Constantia"/>
                <w:b/>
              </w:rPr>
              <w:t>AKNATEN</w:t>
            </w:r>
          </w:p>
          <w:p w14:paraId="07D88F85" w14:textId="77777777" w:rsidR="009A6A07" w:rsidRPr="00B33383" w:rsidRDefault="009A6A07" w:rsidP="00DD32FB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rPr>
                <w:rFonts w:ascii="Constantia" w:hAnsi="Constantia"/>
                <w:b/>
              </w:rPr>
            </w:pPr>
          </w:p>
          <w:p w14:paraId="3CAAF058" w14:textId="48FF3875" w:rsidR="00FF2822" w:rsidRPr="00B33383" w:rsidRDefault="00FF2822" w:rsidP="00FE421C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rPr>
                <w:rFonts w:ascii="Constantia" w:hAnsi="Constantia"/>
                <w:b/>
              </w:rPr>
            </w:pPr>
            <w:r w:rsidRPr="00B33383">
              <w:rPr>
                <w:rFonts w:ascii="Constantia" w:hAnsi="Constantia"/>
                <w:b/>
              </w:rPr>
              <w:t>P</w:t>
            </w:r>
            <w:r w:rsidR="00FE421C" w:rsidRPr="00B33383">
              <w:rPr>
                <w:rFonts w:ascii="Constantia" w:hAnsi="Constantia"/>
                <w:b/>
              </w:rPr>
              <w:t>h</w:t>
            </w:r>
            <w:r w:rsidRPr="00B33383">
              <w:rPr>
                <w:rFonts w:ascii="Constantia" w:hAnsi="Constantia"/>
                <w:b/>
              </w:rPr>
              <w:t>ilippe Glass</w:t>
            </w:r>
          </w:p>
        </w:tc>
        <w:tc>
          <w:tcPr>
            <w:tcW w:w="2753" w:type="dxa"/>
          </w:tcPr>
          <w:p w14:paraId="342FE4F6" w14:textId="2D4EC387" w:rsidR="00FF2822" w:rsidRPr="00B33383" w:rsidRDefault="00FF2822" w:rsidP="00DD32FB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rPr>
                <w:rFonts w:ascii="Constantia" w:hAnsi="Constantia"/>
                <w:b/>
              </w:rPr>
            </w:pPr>
            <w:r w:rsidRPr="00B33383">
              <w:rPr>
                <w:rFonts w:ascii="Constantia" w:hAnsi="Constantia"/>
                <w:b/>
              </w:rPr>
              <w:t>Vendredi 12 novembre 2021</w:t>
            </w:r>
            <w:r w:rsidR="00A133D0">
              <w:rPr>
                <w:rFonts w:ascii="Constantia" w:hAnsi="Constantia"/>
                <w:b/>
                <w:noProof/>
              </w:rPr>
              <w:t xml:space="preserve">         </w:t>
            </w:r>
            <w:r w:rsidRPr="00B33383">
              <w:rPr>
                <w:rFonts w:ascii="Constantia" w:hAnsi="Constantia"/>
                <w:b/>
              </w:rPr>
              <w:t>20 heures</w:t>
            </w:r>
            <w:r w:rsidR="00A133D0">
              <w:rPr>
                <w:rFonts w:ascii="Constantia" w:hAnsi="Constantia"/>
                <w:b/>
              </w:rPr>
              <w:t xml:space="preserve">                  </w:t>
            </w:r>
            <w:r w:rsidR="00A133D0">
              <w:rPr>
                <w:rFonts w:ascii="Constantia" w:hAnsi="Constantia"/>
                <w:b/>
                <w:noProof/>
              </w:rPr>
              <w:drawing>
                <wp:inline distT="0" distB="0" distL="0" distR="0" wp14:anchorId="2F946DB6" wp14:editId="62210E09">
                  <wp:extent cx="419099" cy="314325"/>
                  <wp:effectExtent l="0" t="0" r="63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617" cy="323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  <w:vAlign w:val="center"/>
          </w:tcPr>
          <w:p w14:paraId="2C6F849D" w14:textId="728044A6" w:rsidR="00D3012A" w:rsidRPr="00B33383" w:rsidRDefault="009A6A07" w:rsidP="009A6A07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84</w:t>
            </w:r>
          </w:p>
        </w:tc>
        <w:tc>
          <w:tcPr>
            <w:tcW w:w="1973" w:type="dxa"/>
            <w:vAlign w:val="center"/>
          </w:tcPr>
          <w:p w14:paraId="4D3F4D4E" w14:textId="76B6F1E2" w:rsidR="00D3012A" w:rsidRPr="00B33383" w:rsidRDefault="00FF2822" w:rsidP="000442CF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jc w:val="center"/>
              <w:rPr>
                <w:rFonts w:ascii="Constantia" w:hAnsi="Constantia"/>
                <w:b/>
              </w:rPr>
            </w:pPr>
            <w:r w:rsidRPr="00B33383">
              <w:rPr>
                <w:rFonts w:ascii="Constantia" w:hAnsi="Constantia"/>
                <w:b/>
              </w:rPr>
              <w:t>71.40</w:t>
            </w:r>
          </w:p>
        </w:tc>
        <w:tc>
          <w:tcPr>
            <w:tcW w:w="1977" w:type="dxa"/>
            <w:vAlign w:val="center"/>
          </w:tcPr>
          <w:p w14:paraId="6F8FC9CA" w14:textId="02E2F543" w:rsidR="00E3046E" w:rsidRPr="00B33383" w:rsidRDefault="00FF2822" w:rsidP="000442CF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jc w:val="center"/>
              <w:rPr>
                <w:rFonts w:ascii="Constantia" w:hAnsi="Constantia"/>
                <w:b/>
                <w:color w:val="FF0000"/>
              </w:rPr>
            </w:pPr>
            <w:r w:rsidRPr="00B33383">
              <w:rPr>
                <w:rFonts w:ascii="Constantia" w:hAnsi="Constantia"/>
                <w:b/>
                <w:color w:val="FF0000"/>
              </w:rPr>
              <w:t>57</w:t>
            </w:r>
          </w:p>
        </w:tc>
      </w:tr>
      <w:tr w:rsidR="00A133D0" w:rsidRPr="00B33383" w14:paraId="5AF049EF" w14:textId="77777777" w:rsidTr="00A133D0">
        <w:tc>
          <w:tcPr>
            <w:tcW w:w="1555" w:type="dxa"/>
          </w:tcPr>
          <w:p w14:paraId="05188D20" w14:textId="77777777" w:rsidR="009A6A07" w:rsidRDefault="009A6A07" w:rsidP="00DD32FB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LA VEUVE JOYEUSE</w:t>
            </w:r>
          </w:p>
          <w:p w14:paraId="52642F46" w14:textId="4A18003A" w:rsidR="009A6A07" w:rsidRPr="00B33383" w:rsidRDefault="009A6A07" w:rsidP="00DD32FB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Franz </w:t>
            </w:r>
            <w:proofErr w:type="spellStart"/>
            <w:r>
              <w:rPr>
                <w:rFonts w:ascii="Constantia" w:hAnsi="Constantia"/>
                <w:b/>
              </w:rPr>
              <w:t>Lehar</w:t>
            </w:r>
            <w:proofErr w:type="spellEnd"/>
          </w:p>
        </w:tc>
        <w:tc>
          <w:tcPr>
            <w:tcW w:w="2753" w:type="dxa"/>
          </w:tcPr>
          <w:p w14:paraId="7D0E504D" w14:textId="77777777" w:rsidR="009A6A07" w:rsidRDefault="009A6A07" w:rsidP="00DD32FB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Vendredi 3 décembre 2021</w:t>
            </w:r>
          </w:p>
          <w:p w14:paraId="68766B77" w14:textId="05793ECA" w:rsidR="009A6A07" w:rsidRPr="00B33383" w:rsidRDefault="009A6A07" w:rsidP="00DD32FB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20 heures</w:t>
            </w:r>
          </w:p>
        </w:tc>
        <w:tc>
          <w:tcPr>
            <w:tcW w:w="1655" w:type="dxa"/>
            <w:vAlign w:val="center"/>
          </w:tcPr>
          <w:p w14:paraId="2205A8AC" w14:textId="6A4F9E13" w:rsidR="009A6A07" w:rsidRPr="00B33383" w:rsidRDefault="009A6A07" w:rsidP="000442CF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41</w:t>
            </w:r>
          </w:p>
        </w:tc>
        <w:tc>
          <w:tcPr>
            <w:tcW w:w="1973" w:type="dxa"/>
            <w:vAlign w:val="center"/>
          </w:tcPr>
          <w:p w14:paraId="4E248C4D" w14:textId="6C4E7F2F" w:rsidR="009A6A07" w:rsidRPr="00B33383" w:rsidRDefault="009A6A07" w:rsidP="000442CF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41</w:t>
            </w:r>
          </w:p>
        </w:tc>
        <w:tc>
          <w:tcPr>
            <w:tcW w:w="1977" w:type="dxa"/>
            <w:vAlign w:val="center"/>
          </w:tcPr>
          <w:p w14:paraId="6B273A31" w14:textId="28E7B13B" w:rsidR="009A6A07" w:rsidRPr="00B33383" w:rsidRDefault="009A6A07" w:rsidP="000442CF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jc w:val="center"/>
              <w:rPr>
                <w:rFonts w:ascii="Constantia" w:hAnsi="Constantia"/>
                <w:b/>
                <w:color w:val="FF0000"/>
              </w:rPr>
            </w:pPr>
            <w:r>
              <w:rPr>
                <w:rFonts w:ascii="Constantia" w:hAnsi="Constantia"/>
                <w:b/>
                <w:color w:val="FF0000"/>
              </w:rPr>
              <w:t>33</w:t>
            </w:r>
          </w:p>
        </w:tc>
      </w:tr>
      <w:tr w:rsidR="00A133D0" w:rsidRPr="00B33383" w14:paraId="7758F8A3" w14:textId="77777777" w:rsidTr="00A133D0">
        <w:tc>
          <w:tcPr>
            <w:tcW w:w="1555" w:type="dxa"/>
          </w:tcPr>
          <w:p w14:paraId="71F84877" w14:textId="78FE52F7" w:rsidR="00941260" w:rsidRPr="00B33383" w:rsidRDefault="00FF2822" w:rsidP="00DD32FB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rPr>
                <w:rFonts w:ascii="Constantia" w:hAnsi="Constantia"/>
                <w:b/>
              </w:rPr>
            </w:pPr>
            <w:r w:rsidRPr="00B33383">
              <w:rPr>
                <w:rFonts w:ascii="Constantia" w:hAnsi="Constantia"/>
                <w:b/>
              </w:rPr>
              <w:t>LE VOYAGE DANS LA LUNE</w:t>
            </w:r>
          </w:p>
          <w:p w14:paraId="633C82C6" w14:textId="5B86FA4D" w:rsidR="00FF2822" w:rsidRPr="00B33383" w:rsidRDefault="00FF2822" w:rsidP="00DD32FB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rPr>
                <w:rFonts w:ascii="Constantia" w:hAnsi="Constantia"/>
                <w:b/>
              </w:rPr>
            </w:pPr>
            <w:r w:rsidRPr="00B33383">
              <w:rPr>
                <w:rFonts w:ascii="Constantia" w:hAnsi="Constantia"/>
                <w:b/>
              </w:rPr>
              <w:t>Jacques Offenbach</w:t>
            </w:r>
          </w:p>
        </w:tc>
        <w:tc>
          <w:tcPr>
            <w:tcW w:w="2753" w:type="dxa"/>
          </w:tcPr>
          <w:p w14:paraId="2281CAB9" w14:textId="77777777" w:rsidR="00FE421C" w:rsidRPr="00B33383" w:rsidRDefault="00FE421C" w:rsidP="00DD32FB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rPr>
                <w:rFonts w:ascii="Constantia" w:hAnsi="Constantia"/>
                <w:b/>
              </w:rPr>
            </w:pPr>
          </w:p>
          <w:p w14:paraId="317A5E69" w14:textId="3F405821" w:rsidR="00D3012A" w:rsidRPr="00B33383" w:rsidRDefault="00FF2822" w:rsidP="00DD32FB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rPr>
                <w:rFonts w:ascii="Constantia" w:hAnsi="Constantia"/>
                <w:b/>
              </w:rPr>
            </w:pPr>
            <w:r w:rsidRPr="00B33383">
              <w:rPr>
                <w:rFonts w:ascii="Constantia" w:hAnsi="Constantia"/>
                <w:b/>
              </w:rPr>
              <w:t>Mardi 15 février 2022</w:t>
            </w:r>
          </w:p>
          <w:p w14:paraId="5FB6C4A4" w14:textId="06C35683" w:rsidR="00FF2822" w:rsidRPr="00B33383" w:rsidRDefault="00FF2822" w:rsidP="00DD32FB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rPr>
                <w:rFonts w:ascii="Constantia" w:hAnsi="Constantia"/>
                <w:b/>
              </w:rPr>
            </w:pPr>
            <w:r w:rsidRPr="00B33383">
              <w:rPr>
                <w:rFonts w:ascii="Constantia" w:hAnsi="Constantia"/>
                <w:b/>
              </w:rPr>
              <w:t>20 heures</w:t>
            </w:r>
          </w:p>
        </w:tc>
        <w:tc>
          <w:tcPr>
            <w:tcW w:w="1655" w:type="dxa"/>
            <w:vAlign w:val="center"/>
          </w:tcPr>
          <w:p w14:paraId="01A2A34B" w14:textId="6DC210AF" w:rsidR="00D3012A" w:rsidRPr="00B33383" w:rsidRDefault="00FF2822" w:rsidP="000442CF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jc w:val="center"/>
              <w:rPr>
                <w:rFonts w:ascii="Constantia" w:hAnsi="Constantia"/>
                <w:b/>
              </w:rPr>
            </w:pPr>
            <w:r w:rsidRPr="00B33383">
              <w:rPr>
                <w:rFonts w:ascii="Constantia" w:hAnsi="Constantia"/>
                <w:b/>
              </w:rPr>
              <w:t>84</w:t>
            </w:r>
          </w:p>
        </w:tc>
        <w:tc>
          <w:tcPr>
            <w:tcW w:w="1973" w:type="dxa"/>
            <w:vAlign w:val="center"/>
          </w:tcPr>
          <w:p w14:paraId="575F344F" w14:textId="7A3BFAD3" w:rsidR="00D3012A" w:rsidRPr="00B33383" w:rsidRDefault="00FF2822" w:rsidP="000442CF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jc w:val="center"/>
              <w:rPr>
                <w:rFonts w:ascii="Constantia" w:hAnsi="Constantia"/>
                <w:b/>
              </w:rPr>
            </w:pPr>
            <w:r w:rsidRPr="00B33383">
              <w:rPr>
                <w:rFonts w:ascii="Constantia" w:hAnsi="Constantia"/>
                <w:b/>
              </w:rPr>
              <w:t>71.40</w:t>
            </w:r>
          </w:p>
        </w:tc>
        <w:tc>
          <w:tcPr>
            <w:tcW w:w="1977" w:type="dxa"/>
            <w:vAlign w:val="center"/>
          </w:tcPr>
          <w:p w14:paraId="4E1ADB39" w14:textId="6052555F" w:rsidR="00E3046E" w:rsidRPr="00B33383" w:rsidRDefault="00FF2822" w:rsidP="000442CF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jc w:val="center"/>
              <w:rPr>
                <w:rFonts w:ascii="Constantia" w:hAnsi="Constantia"/>
                <w:b/>
                <w:color w:val="FF0000"/>
              </w:rPr>
            </w:pPr>
            <w:r w:rsidRPr="00B33383">
              <w:rPr>
                <w:rFonts w:ascii="Constantia" w:hAnsi="Constantia"/>
                <w:b/>
                <w:color w:val="FF0000"/>
              </w:rPr>
              <w:t>57</w:t>
            </w:r>
          </w:p>
        </w:tc>
      </w:tr>
      <w:tr w:rsidR="00A133D0" w:rsidRPr="00B33383" w14:paraId="3E7A9006" w14:textId="77777777" w:rsidTr="00A133D0">
        <w:tc>
          <w:tcPr>
            <w:tcW w:w="1555" w:type="dxa"/>
          </w:tcPr>
          <w:p w14:paraId="72419EE4" w14:textId="19ADAA7A" w:rsidR="00941260" w:rsidRPr="00B33383" w:rsidRDefault="00FF2822" w:rsidP="00DD32FB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rPr>
                <w:rFonts w:ascii="Constantia" w:hAnsi="Constantia"/>
                <w:b/>
              </w:rPr>
            </w:pPr>
            <w:r w:rsidRPr="00B33383">
              <w:rPr>
                <w:rFonts w:ascii="Constantia" w:hAnsi="Constantia"/>
                <w:b/>
              </w:rPr>
              <w:t>MACBET</w:t>
            </w:r>
            <w:r w:rsidR="00FE421C" w:rsidRPr="00B33383">
              <w:rPr>
                <w:rFonts w:ascii="Constantia" w:hAnsi="Constantia"/>
                <w:b/>
              </w:rPr>
              <w:t>H</w:t>
            </w:r>
          </w:p>
          <w:p w14:paraId="72A24282" w14:textId="79C4CA60" w:rsidR="00FF2822" w:rsidRPr="00B33383" w:rsidRDefault="00FF2822" w:rsidP="003B61CB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rPr>
                <w:rFonts w:ascii="Constantia" w:hAnsi="Constantia"/>
                <w:b/>
              </w:rPr>
            </w:pPr>
            <w:r w:rsidRPr="00B33383">
              <w:rPr>
                <w:rFonts w:ascii="Constantia" w:hAnsi="Constantia"/>
                <w:b/>
              </w:rPr>
              <w:t>Verdi</w:t>
            </w:r>
          </w:p>
        </w:tc>
        <w:tc>
          <w:tcPr>
            <w:tcW w:w="2753" w:type="dxa"/>
          </w:tcPr>
          <w:p w14:paraId="2CB7BF3D" w14:textId="684AE1CA" w:rsidR="00FF2822" w:rsidRPr="00B33383" w:rsidRDefault="00FF2822" w:rsidP="00DD32FB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rPr>
                <w:rFonts w:ascii="Constantia" w:hAnsi="Constantia"/>
                <w:b/>
              </w:rPr>
            </w:pPr>
            <w:r w:rsidRPr="00B33383">
              <w:rPr>
                <w:rFonts w:ascii="Constantia" w:hAnsi="Constantia"/>
                <w:b/>
              </w:rPr>
              <w:t xml:space="preserve">Vendredi 20 mai 2022  </w:t>
            </w:r>
          </w:p>
          <w:p w14:paraId="50B68104" w14:textId="7851002D" w:rsidR="00FF2822" w:rsidRPr="00B33383" w:rsidRDefault="00FF2822" w:rsidP="00B33383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rPr>
                <w:rFonts w:ascii="Constantia" w:hAnsi="Constantia"/>
                <w:b/>
              </w:rPr>
            </w:pPr>
            <w:r w:rsidRPr="00B33383">
              <w:rPr>
                <w:rFonts w:ascii="Constantia" w:hAnsi="Constantia"/>
                <w:b/>
              </w:rPr>
              <w:t>20 heures</w:t>
            </w:r>
          </w:p>
        </w:tc>
        <w:tc>
          <w:tcPr>
            <w:tcW w:w="1655" w:type="dxa"/>
            <w:vAlign w:val="center"/>
          </w:tcPr>
          <w:p w14:paraId="04806367" w14:textId="7C662DD7" w:rsidR="00D3012A" w:rsidRPr="00B33383" w:rsidRDefault="00FF2822" w:rsidP="000442CF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jc w:val="center"/>
              <w:rPr>
                <w:rFonts w:ascii="Constantia" w:hAnsi="Constantia"/>
                <w:b/>
              </w:rPr>
            </w:pPr>
            <w:r w:rsidRPr="00B33383">
              <w:rPr>
                <w:rFonts w:ascii="Constantia" w:hAnsi="Constantia"/>
                <w:b/>
              </w:rPr>
              <w:t>92</w:t>
            </w:r>
          </w:p>
        </w:tc>
        <w:tc>
          <w:tcPr>
            <w:tcW w:w="1973" w:type="dxa"/>
            <w:vAlign w:val="center"/>
          </w:tcPr>
          <w:p w14:paraId="4C721DF0" w14:textId="525D6B4F" w:rsidR="00D3012A" w:rsidRPr="00B33383" w:rsidRDefault="00FF2822" w:rsidP="000442CF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jc w:val="center"/>
              <w:rPr>
                <w:rFonts w:ascii="Constantia" w:hAnsi="Constantia"/>
                <w:b/>
              </w:rPr>
            </w:pPr>
            <w:r w:rsidRPr="00B33383">
              <w:rPr>
                <w:rFonts w:ascii="Constantia" w:hAnsi="Constantia"/>
                <w:b/>
              </w:rPr>
              <w:t>78.20</w:t>
            </w:r>
          </w:p>
        </w:tc>
        <w:tc>
          <w:tcPr>
            <w:tcW w:w="1977" w:type="dxa"/>
            <w:vAlign w:val="center"/>
          </w:tcPr>
          <w:p w14:paraId="263E48C6" w14:textId="1669091C" w:rsidR="00E3046E" w:rsidRPr="00B33383" w:rsidRDefault="00FF2822" w:rsidP="000442CF">
            <w:pPr>
              <w:tabs>
                <w:tab w:val="left" w:pos="1418"/>
                <w:tab w:val="left" w:pos="3119"/>
                <w:tab w:val="left" w:pos="3261"/>
                <w:tab w:val="left" w:pos="5245"/>
                <w:tab w:val="left" w:pos="7655"/>
              </w:tabs>
              <w:jc w:val="center"/>
              <w:rPr>
                <w:rFonts w:ascii="Constantia" w:hAnsi="Constantia"/>
                <w:b/>
                <w:color w:val="FF0000"/>
              </w:rPr>
            </w:pPr>
            <w:r w:rsidRPr="00B33383">
              <w:rPr>
                <w:rFonts w:ascii="Constantia" w:hAnsi="Constantia"/>
                <w:b/>
                <w:color w:val="FF0000"/>
              </w:rPr>
              <w:t>62</w:t>
            </w:r>
          </w:p>
        </w:tc>
      </w:tr>
    </w:tbl>
    <w:p w14:paraId="576ED0E3" w14:textId="77777777" w:rsidR="00F1581D" w:rsidRPr="00B33383" w:rsidRDefault="00F1581D" w:rsidP="00DD32FB">
      <w:pPr>
        <w:tabs>
          <w:tab w:val="left" w:pos="1418"/>
          <w:tab w:val="left" w:pos="3119"/>
          <w:tab w:val="left" w:pos="3261"/>
          <w:tab w:val="left" w:pos="5245"/>
          <w:tab w:val="left" w:pos="7655"/>
        </w:tabs>
        <w:rPr>
          <w:rFonts w:ascii="Constantia" w:hAnsi="Constantia"/>
          <w:b/>
        </w:rPr>
      </w:pPr>
    </w:p>
    <w:p w14:paraId="51508B13" w14:textId="77777777" w:rsidR="00871D6F" w:rsidRPr="00B33383" w:rsidRDefault="00871D6F" w:rsidP="00DD32FB">
      <w:pPr>
        <w:tabs>
          <w:tab w:val="left" w:pos="1418"/>
          <w:tab w:val="left" w:pos="3119"/>
          <w:tab w:val="left" w:pos="3261"/>
          <w:tab w:val="left" w:pos="5245"/>
          <w:tab w:val="left" w:pos="7655"/>
        </w:tabs>
        <w:rPr>
          <w:rFonts w:ascii="Constantia" w:hAnsi="Constantia"/>
          <w:b/>
          <w:sz w:val="18"/>
          <w:szCs w:val="18"/>
        </w:rPr>
      </w:pPr>
    </w:p>
    <w:p w14:paraId="1CAA1531" w14:textId="14904F68" w:rsidR="000442CF" w:rsidRPr="00B33383" w:rsidRDefault="00FE421C" w:rsidP="00B33383">
      <w:pPr>
        <w:jc w:val="center"/>
        <w:rPr>
          <w:rFonts w:ascii="Constantia" w:hAnsi="Constantia"/>
          <w:b/>
          <w:bCs/>
          <w:color w:val="548DD4" w:themeColor="text2" w:themeTint="99"/>
          <w:sz w:val="44"/>
          <w:szCs w:val="44"/>
        </w:rPr>
      </w:pPr>
      <w:r w:rsidRPr="00B33383">
        <w:rPr>
          <w:rFonts w:ascii="Constantia" w:hAnsi="Constantia"/>
          <w:b/>
          <w:bCs/>
          <w:color w:val="548DD4" w:themeColor="text2" w:themeTint="99"/>
          <w:sz w:val="44"/>
          <w:szCs w:val="44"/>
        </w:rPr>
        <w:t>BON DE RESERVATION</w:t>
      </w:r>
    </w:p>
    <w:p w14:paraId="43FBA875" w14:textId="77777777" w:rsidR="000442CF" w:rsidRPr="00B33383" w:rsidRDefault="000442CF" w:rsidP="001D13E4">
      <w:pPr>
        <w:autoSpaceDE w:val="0"/>
        <w:autoSpaceDN w:val="0"/>
        <w:adjustRightInd w:val="0"/>
        <w:ind w:left="-851"/>
        <w:rPr>
          <w:rFonts w:ascii="Constantia" w:hAnsi="Constantia"/>
          <w:b/>
          <w:bCs/>
          <w:color w:val="FF0000"/>
          <w:sz w:val="22"/>
          <w:szCs w:val="22"/>
        </w:rPr>
      </w:pPr>
    </w:p>
    <w:p w14:paraId="287A5810" w14:textId="77777777" w:rsidR="007A208B" w:rsidRPr="00B33383" w:rsidRDefault="007A208B" w:rsidP="007A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="Constantia" w:hAnsi="Constantia"/>
          <w:b/>
          <w:bCs/>
          <w:sz w:val="22"/>
          <w:szCs w:val="22"/>
        </w:rPr>
      </w:pPr>
    </w:p>
    <w:p w14:paraId="78912331" w14:textId="47D6A779" w:rsidR="00C93873" w:rsidRPr="00B33383" w:rsidRDefault="00FE421C" w:rsidP="007A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="Constantia" w:hAnsi="Constantia"/>
          <w:b/>
          <w:bCs/>
          <w:sz w:val="22"/>
          <w:szCs w:val="22"/>
        </w:rPr>
      </w:pPr>
      <w:r w:rsidRPr="00B33383">
        <w:rPr>
          <w:rFonts w:ascii="Constantia" w:hAnsi="Constantia"/>
          <w:b/>
          <w:bCs/>
          <w:sz w:val="22"/>
          <w:szCs w:val="22"/>
        </w:rPr>
        <w:t xml:space="preserve">INTITULE DU </w:t>
      </w:r>
      <w:r w:rsidR="000442CF" w:rsidRPr="00B33383">
        <w:rPr>
          <w:rFonts w:ascii="Constantia" w:hAnsi="Constantia"/>
          <w:b/>
          <w:bCs/>
          <w:sz w:val="22"/>
          <w:szCs w:val="22"/>
        </w:rPr>
        <w:t>SPECTACLE :</w:t>
      </w:r>
    </w:p>
    <w:p w14:paraId="730016A5" w14:textId="77777777" w:rsidR="000442CF" w:rsidRPr="00B33383" w:rsidRDefault="000442CF" w:rsidP="007A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="Constantia" w:hAnsi="Constantia"/>
          <w:b/>
          <w:bCs/>
          <w:sz w:val="22"/>
          <w:szCs w:val="22"/>
        </w:rPr>
      </w:pPr>
    </w:p>
    <w:p w14:paraId="65719DEB" w14:textId="77777777" w:rsidR="005975E8" w:rsidRPr="00B33383" w:rsidRDefault="00C93873" w:rsidP="0059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="Constantia" w:hAnsi="Constantia"/>
          <w:b/>
          <w:bCs/>
          <w:sz w:val="22"/>
          <w:szCs w:val="22"/>
        </w:rPr>
      </w:pPr>
      <w:r w:rsidRPr="00B33383">
        <w:rPr>
          <w:rFonts w:ascii="Constantia" w:hAnsi="Constantia"/>
          <w:b/>
          <w:bCs/>
          <w:sz w:val="22"/>
          <w:szCs w:val="22"/>
        </w:rPr>
        <w:tab/>
      </w:r>
      <w:r w:rsidRPr="00B33383">
        <w:rPr>
          <w:rFonts w:ascii="Constantia" w:hAnsi="Constantia"/>
          <w:b/>
          <w:bCs/>
          <w:sz w:val="22"/>
          <w:szCs w:val="22"/>
        </w:rPr>
        <w:tab/>
      </w:r>
      <w:r w:rsidR="00E225E8" w:rsidRPr="00B33383">
        <w:rPr>
          <w:rFonts w:ascii="Constantia" w:hAnsi="Constantia"/>
          <w:b/>
          <w:bCs/>
          <w:sz w:val="22"/>
          <w:szCs w:val="22"/>
        </w:rPr>
        <w:t>……</w:t>
      </w:r>
      <w:proofErr w:type="gramStart"/>
      <w:r w:rsidR="005975E8" w:rsidRPr="00B33383">
        <w:rPr>
          <w:rFonts w:ascii="Constantia" w:hAnsi="Constantia"/>
          <w:b/>
          <w:bCs/>
          <w:sz w:val="22"/>
          <w:szCs w:val="22"/>
        </w:rPr>
        <w:t xml:space="preserve">places </w:t>
      </w:r>
      <w:r w:rsidR="00B06E0E" w:rsidRPr="00B33383">
        <w:rPr>
          <w:rFonts w:ascii="Constantia" w:hAnsi="Constantia"/>
          <w:b/>
          <w:bCs/>
          <w:sz w:val="22"/>
          <w:szCs w:val="22"/>
        </w:rPr>
        <w:t xml:space="preserve"> CASUN</w:t>
      </w:r>
      <w:proofErr w:type="gramEnd"/>
      <w:r w:rsidR="000442CF" w:rsidRPr="00B33383">
        <w:rPr>
          <w:rFonts w:ascii="Constantia" w:hAnsi="Constantia"/>
          <w:b/>
          <w:bCs/>
          <w:sz w:val="22"/>
          <w:szCs w:val="22"/>
        </w:rPr>
        <w:tab/>
      </w:r>
      <w:r w:rsidR="005975E8" w:rsidRPr="00B33383">
        <w:rPr>
          <w:rFonts w:ascii="Constantia" w:hAnsi="Constantia"/>
          <w:b/>
          <w:bCs/>
          <w:sz w:val="22"/>
          <w:szCs w:val="22"/>
        </w:rPr>
        <w:t xml:space="preserve"> x </w:t>
      </w:r>
      <w:r w:rsidR="000442CF" w:rsidRPr="00B33383">
        <w:rPr>
          <w:rFonts w:ascii="Constantia" w:hAnsi="Constantia"/>
          <w:b/>
          <w:bCs/>
          <w:sz w:val="22"/>
          <w:szCs w:val="22"/>
        </w:rPr>
        <w:tab/>
      </w:r>
      <w:r w:rsidR="005975E8" w:rsidRPr="00B33383">
        <w:rPr>
          <w:rFonts w:ascii="Constantia" w:hAnsi="Constantia"/>
          <w:b/>
          <w:bCs/>
          <w:sz w:val="22"/>
          <w:szCs w:val="22"/>
        </w:rPr>
        <w:t xml:space="preserve"> euros </w:t>
      </w:r>
      <w:r w:rsidR="005975E8" w:rsidRPr="00B33383">
        <w:rPr>
          <w:rFonts w:ascii="Constantia" w:hAnsi="Constantia"/>
          <w:b/>
          <w:bCs/>
          <w:sz w:val="22"/>
          <w:szCs w:val="22"/>
        </w:rPr>
        <w:tab/>
      </w:r>
      <w:r w:rsidR="000442CF" w:rsidRPr="00B33383">
        <w:rPr>
          <w:rFonts w:ascii="Constantia" w:hAnsi="Constantia"/>
          <w:b/>
          <w:bCs/>
          <w:sz w:val="22"/>
          <w:szCs w:val="22"/>
        </w:rPr>
        <w:tab/>
      </w:r>
      <w:r w:rsidR="005975E8" w:rsidRPr="00B33383">
        <w:rPr>
          <w:rFonts w:ascii="Constantia" w:hAnsi="Constantia"/>
          <w:b/>
          <w:bCs/>
          <w:sz w:val="22"/>
          <w:szCs w:val="22"/>
        </w:rPr>
        <w:t>=</w:t>
      </w:r>
    </w:p>
    <w:p w14:paraId="52C42274" w14:textId="4ADDDE79" w:rsidR="00B06E0E" w:rsidRPr="00B33383" w:rsidRDefault="00B06E0E" w:rsidP="0059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="Constantia" w:hAnsi="Constantia"/>
          <w:b/>
          <w:bCs/>
          <w:sz w:val="22"/>
          <w:szCs w:val="22"/>
        </w:rPr>
      </w:pPr>
      <w:r w:rsidRPr="00B33383">
        <w:rPr>
          <w:rFonts w:ascii="Constantia" w:hAnsi="Constantia"/>
          <w:b/>
          <w:bCs/>
          <w:sz w:val="22"/>
          <w:szCs w:val="22"/>
        </w:rPr>
        <w:tab/>
      </w:r>
      <w:r w:rsidRPr="00B33383">
        <w:rPr>
          <w:rFonts w:ascii="Constantia" w:hAnsi="Constantia"/>
          <w:b/>
          <w:bCs/>
          <w:sz w:val="22"/>
          <w:szCs w:val="22"/>
        </w:rPr>
        <w:tab/>
        <w:t xml:space="preserve">….. </w:t>
      </w:r>
      <w:proofErr w:type="gramStart"/>
      <w:r w:rsidRPr="00B33383">
        <w:rPr>
          <w:rFonts w:ascii="Constantia" w:hAnsi="Constantia"/>
          <w:b/>
          <w:bCs/>
          <w:sz w:val="22"/>
          <w:szCs w:val="22"/>
        </w:rPr>
        <w:t>places</w:t>
      </w:r>
      <w:proofErr w:type="gramEnd"/>
      <w:r w:rsidRPr="00B33383">
        <w:rPr>
          <w:rFonts w:ascii="Constantia" w:hAnsi="Constantia"/>
          <w:b/>
          <w:bCs/>
          <w:sz w:val="22"/>
          <w:szCs w:val="22"/>
        </w:rPr>
        <w:t xml:space="preserve"> tarif CE</w:t>
      </w:r>
      <w:r w:rsidR="00FE421C" w:rsidRPr="00B33383">
        <w:rPr>
          <w:rFonts w:ascii="Constantia" w:hAnsi="Constantia"/>
          <w:b/>
          <w:bCs/>
          <w:sz w:val="22"/>
          <w:szCs w:val="22"/>
        </w:rPr>
        <w:t xml:space="preserve"> </w:t>
      </w:r>
      <w:r w:rsidRPr="00B33383">
        <w:rPr>
          <w:rFonts w:ascii="Constantia" w:hAnsi="Constantia"/>
          <w:b/>
          <w:bCs/>
          <w:sz w:val="22"/>
          <w:szCs w:val="22"/>
        </w:rPr>
        <w:tab/>
      </w:r>
      <w:r w:rsidR="00FE421C" w:rsidRPr="00B33383">
        <w:rPr>
          <w:rFonts w:ascii="Constantia" w:hAnsi="Constantia"/>
          <w:b/>
          <w:bCs/>
          <w:sz w:val="22"/>
          <w:szCs w:val="22"/>
        </w:rPr>
        <w:t xml:space="preserve"> </w:t>
      </w:r>
      <w:r w:rsidRPr="00B33383">
        <w:rPr>
          <w:rFonts w:ascii="Constantia" w:hAnsi="Constantia"/>
          <w:b/>
          <w:bCs/>
          <w:sz w:val="22"/>
          <w:szCs w:val="22"/>
        </w:rPr>
        <w:t>x</w:t>
      </w:r>
      <w:r w:rsidRPr="00B33383">
        <w:rPr>
          <w:rFonts w:ascii="Constantia" w:hAnsi="Constantia"/>
          <w:b/>
          <w:bCs/>
          <w:sz w:val="22"/>
          <w:szCs w:val="22"/>
        </w:rPr>
        <w:tab/>
        <w:t>euros</w:t>
      </w:r>
      <w:r w:rsidRPr="00B33383">
        <w:rPr>
          <w:rFonts w:ascii="Constantia" w:hAnsi="Constantia"/>
          <w:b/>
          <w:bCs/>
          <w:sz w:val="22"/>
          <w:szCs w:val="22"/>
        </w:rPr>
        <w:tab/>
      </w:r>
      <w:r w:rsidRPr="00B33383">
        <w:rPr>
          <w:rFonts w:ascii="Constantia" w:hAnsi="Constantia"/>
          <w:b/>
          <w:bCs/>
          <w:sz w:val="22"/>
          <w:szCs w:val="22"/>
        </w:rPr>
        <w:tab/>
        <w:t>=</w:t>
      </w:r>
    </w:p>
    <w:p w14:paraId="496A8D10" w14:textId="77777777" w:rsidR="00B06E0E" w:rsidRPr="00B33383" w:rsidRDefault="00B06E0E" w:rsidP="0059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="Constantia" w:hAnsi="Constantia"/>
          <w:b/>
          <w:bCs/>
          <w:sz w:val="22"/>
          <w:szCs w:val="22"/>
        </w:rPr>
      </w:pPr>
    </w:p>
    <w:p w14:paraId="17B27F3F" w14:textId="4671ABB4" w:rsidR="00B06E0E" w:rsidRPr="00B33383" w:rsidRDefault="00FE421C" w:rsidP="00B06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="Constantia" w:hAnsi="Constantia"/>
          <w:b/>
          <w:bCs/>
          <w:sz w:val="22"/>
          <w:szCs w:val="22"/>
        </w:rPr>
      </w:pPr>
      <w:r w:rsidRPr="00B33383">
        <w:rPr>
          <w:rFonts w:ascii="Constantia" w:hAnsi="Constantia"/>
          <w:b/>
          <w:bCs/>
          <w:sz w:val="22"/>
          <w:szCs w:val="22"/>
        </w:rPr>
        <w:t xml:space="preserve">INTITULE DU </w:t>
      </w:r>
      <w:r w:rsidR="00B06E0E" w:rsidRPr="00B33383">
        <w:rPr>
          <w:rFonts w:ascii="Constantia" w:hAnsi="Constantia"/>
          <w:b/>
          <w:bCs/>
          <w:sz w:val="22"/>
          <w:szCs w:val="22"/>
        </w:rPr>
        <w:t>SPECTACLE :</w:t>
      </w:r>
    </w:p>
    <w:p w14:paraId="35C864F6" w14:textId="77777777" w:rsidR="00B06E0E" w:rsidRPr="00B33383" w:rsidRDefault="00B06E0E" w:rsidP="00B06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="Constantia" w:hAnsi="Constantia"/>
          <w:b/>
          <w:bCs/>
          <w:sz w:val="22"/>
          <w:szCs w:val="22"/>
        </w:rPr>
      </w:pPr>
    </w:p>
    <w:p w14:paraId="63D5F95F" w14:textId="77777777" w:rsidR="00B06E0E" w:rsidRPr="00B33383" w:rsidRDefault="00B06E0E" w:rsidP="00B06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="Constantia" w:hAnsi="Constantia"/>
          <w:b/>
          <w:bCs/>
          <w:sz w:val="22"/>
          <w:szCs w:val="22"/>
        </w:rPr>
      </w:pPr>
      <w:r w:rsidRPr="00B33383">
        <w:rPr>
          <w:rFonts w:ascii="Constantia" w:hAnsi="Constantia"/>
          <w:b/>
          <w:bCs/>
          <w:sz w:val="22"/>
          <w:szCs w:val="22"/>
        </w:rPr>
        <w:tab/>
      </w:r>
      <w:r w:rsidRPr="00B33383">
        <w:rPr>
          <w:rFonts w:ascii="Constantia" w:hAnsi="Constantia"/>
          <w:b/>
          <w:bCs/>
          <w:sz w:val="22"/>
          <w:szCs w:val="22"/>
        </w:rPr>
        <w:tab/>
        <w:t>……</w:t>
      </w:r>
      <w:proofErr w:type="gramStart"/>
      <w:r w:rsidRPr="00B33383">
        <w:rPr>
          <w:rFonts w:ascii="Constantia" w:hAnsi="Constantia"/>
          <w:b/>
          <w:bCs/>
          <w:sz w:val="22"/>
          <w:szCs w:val="22"/>
        </w:rPr>
        <w:t>places  CASUN</w:t>
      </w:r>
      <w:proofErr w:type="gramEnd"/>
      <w:r w:rsidRPr="00B33383">
        <w:rPr>
          <w:rFonts w:ascii="Constantia" w:hAnsi="Constantia"/>
          <w:b/>
          <w:bCs/>
          <w:sz w:val="22"/>
          <w:szCs w:val="22"/>
        </w:rPr>
        <w:tab/>
        <w:t xml:space="preserve"> x </w:t>
      </w:r>
      <w:r w:rsidRPr="00B33383">
        <w:rPr>
          <w:rFonts w:ascii="Constantia" w:hAnsi="Constantia"/>
          <w:b/>
          <w:bCs/>
          <w:sz w:val="22"/>
          <w:szCs w:val="22"/>
        </w:rPr>
        <w:tab/>
        <w:t xml:space="preserve"> euros </w:t>
      </w:r>
      <w:r w:rsidRPr="00B33383">
        <w:rPr>
          <w:rFonts w:ascii="Constantia" w:hAnsi="Constantia"/>
          <w:b/>
          <w:bCs/>
          <w:sz w:val="22"/>
          <w:szCs w:val="22"/>
        </w:rPr>
        <w:tab/>
      </w:r>
      <w:r w:rsidRPr="00B33383">
        <w:rPr>
          <w:rFonts w:ascii="Constantia" w:hAnsi="Constantia"/>
          <w:b/>
          <w:bCs/>
          <w:sz w:val="22"/>
          <w:szCs w:val="22"/>
        </w:rPr>
        <w:tab/>
        <w:t>=</w:t>
      </w:r>
    </w:p>
    <w:p w14:paraId="22CCA0B5" w14:textId="67602BD1" w:rsidR="00B06E0E" w:rsidRPr="00B33383" w:rsidRDefault="00B06E0E" w:rsidP="00B06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="Constantia" w:hAnsi="Constantia"/>
          <w:b/>
          <w:bCs/>
          <w:sz w:val="22"/>
          <w:szCs w:val="22"/>
        </w:rPr>
      </w:pPr>
      <w:r w:rsidRPr="00B33383">
        <w:rPr>
          <w:rFonts w:ascii="Constantia" w:hAnsi="Constantia"/>
          <w:b/>
          <w:bCs/>
          <w:sz w:val="22"/>
          <w:szCs w:val="22"/>
        </w:rPr>
        <w:tab/>
      </w:r>
      <w:r w:rsidRPr="00B33383">
        <w:rPr>
          <w:rFonts w:ascii="Constantia" w:hAnsi="Constantia"/>
          <w:b/>
          <w:bCs/>
          <w:sz w:val="22"/>
          <w:szCs w:val="22"/>
        </w:rPr>
        <w:tab/>
        <w:t xml:space="preserve">….. </w:t>
      </w:r>
      <w:proofErr w:type="gramStart"/>
      <w:r w:rsidRPr="00B33383">
        <w:rPr>
          <w:rFonts w:ascii="Constantia" w:hAnsi="Constantia"/>
          <w:b/>
          <w:bCs/>
          <w:sz w:val="22"/>
          <w:szCs w:val="22"/>
        </w:rPr>
        <w:t>places</w:t>
      </w:r>
      <w:proofErr w:type="gramEnd"/>
      <w:r w:rsidRPr="00B33383">
        <w:rPr>
          <w:rFonts w:ascii="Constantia" w:hAnsi="Constantia"/>
          <w:b/>
          <w:bCs/>
          <w:sz w:val="22"/>
          <w:szCs w:val="22"/>
        </w:rPr>
        <w:t xml:space="preserve"> tarif CE</w:t>
      </w:r>
      <w:r w:rsidRPr="00B33383">
        <w:rPr>
          <w:rFonts w:ascii="Constantia" w:hAnsi="Constantia"/>
          <w:b/>
          <w:bCs/>
          <w:sz w:val="22"/>
          <w:szCs w:val="22"/>
        </w:rPr>
        <w:tab/>
      </w:r>
      <w:r w:rsidR="00FE421C" w:rsidRPr="00B33383">
        <w:rPr>
          <w:rFonts w:ascii="Constantia" w:hAnsi="Constantia"/>
          <w:b/>
          <w:bCs/>
          <w:sz w:val="22"/>
          <w:szCs w:val="22"/>
        </w:rPr>
        <w:t xml:space="preserve"> </w:t>
      </w:r>
      <w:r w:rsidRPr="00B33383">
        <w:rPr>
          <w:rFonts w:ascii="Constantia" w:hAnsi="Constantia"/>
          <w:b/>
          <w:bCs/>
          <w:sz w:val="22"/>
          <w:szCs w:val="22"/>
        </w:rPr>
        <w:t>x</w:t>
      </w:r>
      <w:r w:rsidRPr="00B33383">
        <w:rPr>
          <w:rFonts w:ascii="Constantia" w:hAnsi="Constantia"/>
          <w:b/>
          <w:bCs/>
          <w:sz w:val="22"/>
          <w:szCs w:val="22"/>
        </w:rPr>
        <w:tab/>
        <w:t>euros</w:t>
      </w:r>
      <w:r w:rsidRPr="00B33383">
        <w:rPr>
          <w:rFonts w:ascii="Constantia" w:hAnsi="Constantia"/>
          <w:b/>
          <w:bCs/>
          <w:sz w:val="22"/>
          <w:szCs w:val="22"/>
        </w:rPr>
        <w:tab/>
      </w:r>
      <w:r w:rsidRPr="00B33383">
        <w:rPr>
          <w:rFonts w:ascii="Constantia" w:hAnsi="Constantia"/>
          <w:b/>
          <w:bCs/>
          <w:sz w:val="22"/>
          <w:szCs w:val="22"/>
        </w:rPr>
        <w:tab/>
        <w:t>=</w:t>
      </w:r>
    </w:p>
    <w:p w14:paraId="1F3E0883" w14:textId="77777777" w:rsidR="00B06E0E" w:rsidRPr="00B33383" w:rsidRDefault="00B06E0E" w:rsidP="00B06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="Constantia" w:hAnsi="Constantia"/>
          <w:b/>
          <w:bCs/>
          <w:sz w:val="22"/>
          <w:szCs w:val="22"/>
        </w:rPr>
      </w:pPr>
    </w:p>
    <w:p w14:paraId="29D94B61" w14:textId="61E097BD" w:rsidR="00B06E0E" w:rsidRPr="00B33383" w:rsidRDefault="00FE421C" w:rsidP="00B06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="Constantia" w:hAnsi="Constantia"/>
          <w:b/>
          <w:bCs/>
          <w:sz w:val="22"/>
          <w:szCs w:val="22"/>
        </w:rPr>
      </w:pPr>
      <w:r w:rsidRPr="00B33383">
        <w:rPr>
          <w:rFonts w:ascii="Constantia" w:hAnsi="Constantia"/>
          <w:b/>
          <w:bCs/>
          <w:sz w:val="22"/>
          <w:szCs w:val="22"/>
        </w:rPr>
        <w:t xml:space="preserve">INTITULE DU </w:t>
      </w:r>
      <w:r w:rsidR="00B06E0E" w:rsidRPr="00B33383">
        <w:rPr>
          <w:rFonts w:ascii="Constantia" w:hAnsi="Constantia"/>
          <w:b/>
          <w:bCs/>
          <w:sz w:val="22"/>
          <w:szCs w:val="22"/>
        </w:rPr>
        <w:t>SPECTACLE :</w:t>
      </w:r>
    </w:p>
    <w:p w14:paraId="102D8E26" w14:textId="77777777" w:rsidR="00B06E0E" w:rsidRPr="00B33383" w:rsidRDefault="00B06E0E" w:rsidP="00B06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="Constantia" w:hAnsi="Constantia"/>
          <w:b/>
          <w:bCs/>
          <w:sz w:val="22"/>
          <w:szCs w:val="22"/>
        </w:rPr>
      </w:pPr>
    </w:p>
    <w:p w14:paraId="3EB30D57" w14:textId="77777777" w:rsidR="00B06E0E" w:rsidRPr="00B33383" w:rsidRDefault="00B06E0E" w:rsidP="00B06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="Constantia" w:hAnsi="Constantia"/>
          <w:b/>
          <w:bCs/>
          <w:sz w:val="22"/>
          <w:szCs w:val="22"/>
        </w:rPr>
      </w:pPr>
      <w:r w:rsidRPr="00B33383">
        <w:rPr>
          <w:rFonts w:ascii="Constantia" w:hAnsi="Constantia"/>
          <w:b/>
          <w:bCs/>
          <w:sz w:val="22"/>
          <w:szCs w:val="22"/>
        </w:rPr>
        <w:tab/>
      </w:r>
      <w:r w:rsidRPr="00B33383">
        <w:rPr>
          <w:rFonts w:ascii="Constantia" w:hAnsi="Constantia"/>
          <w:b/>
          <w:bCs/>
          <w:sz w:val="22"/>
          <w:szCs w:val="22"/>
        </w:rPr>
        <w:tab/>
        <w:t>……</w:t>
      </w:r>
      <w:proofErr w:type="gramStart"/>
      <w:r w:rsidRPr="00B33383">
        <w:rPr>
          <w:rFonts w:ascii="Constantia" w:hAnsi="Constantia"/>
          <w:b/>
          <w:bCs/>
          <w:sz w:val="22"/>
          <w:szCs w:val="22"/>
        </w:rPr>
        <w:t>places  CASUN</w:t>
      </w:r>
      <w:proofErr w:type="gramEnd"/>
      <w:r w:rsidRPr="00B33383">
        <w:rPr>
          <w:rFonts w:ascii="Constantia" w:hAnsi="Constantia"/>
          <w:b/>
          <w:bCs/>
          <w:sz w:val="22"/>
          <w:szCs w:val="22"/>
        </w:rPr>
        <w:tab/>
        <w:t xml:space="preserve"> x </w:t>
      </w:r>
      <w:r w:rsidRPr="00B33383">
        <w:rPr>
          <w:rFonts w:ascii="Constantia" w:hAnsi="Constantia"/>
          <w:b/>
          <w:bCs/>
          <w:sz w:val="22"/>
          <w:szCs w:val="22"/>
        </w:rPr>
        <w:tab/>
        <w:t xml:space="preserve"> euros </w:t>
      </w:r>
      <w:r w:rsidRPr="00B33383">
        <w:rPr>
          <w:rFonts w:ascii="Constantia" w:hAnsi="Constantia"/>
          <w:b/>
          <w:bCs/>
          <w:sz w:val="22"/>
          <w:szCs w:val="22"/>
        </w:rPr>
        <w:tab/>
      </w:r>
      <w:r w:rsidRPr="00B33383">
        <w:rPr>
          <w:rFonts w:ascii="Constantia" w:hAnsi="Constantia"/>
          <w:b/>
          <w:bCs/>
          <w:sz w:val="22"/>
          <w:szCs w:val="22"/>
        </w:rPr>
        <w:tab/>
        <w:t>=</w:t>
      </w:r>
    </w:p>
    <w:p w14:paraId="76138BA8" w14:textId="002A0721" w:rsidR="00B06E0E" w:rsidRPr="00B33383" w:rsidRDefault="00B06E0E" w:rsidP="00B06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="Constantia" w:hAnsi="Constantia"/>
          <w:b/>
          <w:bCs/>
          <w:sz w:val="22"/>
          <w:szCs w:val="22"/>
        </w:rPr>
      </w:pPr>
      <w:r w:rsidRPr="00B33383">
        <w:rPr>
          <w:rFonts w:ascii="Constantia" w:hAnsi="Constantia"/>
          <w:b/>
          <w:bCs/>
          <w:sz w:val="22"/>
          <w:szCs w:val="22"/>
        </w:rPr>
        <w:tab/>
      </w:r>
      <w:r w:rsidRPr="00B33383">
        <w:rPr>
          <w:rFonts w:ascii="Constantia" w:hAnsi="Constantia"/>
          <w:b/>
          <w:bCs/>
          <w:sz w:val="22"/>
          <w:szCs w:val="22"/>
        </w:rPr>
        <w:tab/>
        <w:t xml:space="preserve">….. </w:t>
      </w:r>
      <w:proofErr w:type="gramStart"/>
      <w:r w:rsidRPr="00B33383">
        <w:rPr>
          <w:rFonts w:ascii="Constantia" w:hAnsi="Constantia"/>
          <w:b/>
          <w:bCs/>
          <w:sz w:val="22"/>
          <w:szCs w:val="22"/>
        </w:rPr>
        <w:t>places</w:t>
      </w:r>
      <w:proofErr w:type="gramEnd"/>
      <w:r w:rsidRPr="00B33383">
        <w:rPr>
          <w:rFonts w:ascii="Constantia" w:hAnsi="Constantia"/>
          <w:b/>
          <w:bCs/>
          <w:sz w:val="22"/>
          <w:szCs w:val="22"/>
        </w:rPr>
        <w:t xml:space="preserve"> tarif CE</w:t>
      </w:r>
      <w:r w:rsidRPr="00B33383">
        <w:rPr>
          <w:rFonts w:ascii="Constantia" w:hAnsi="Constantia"/>
          <w:b/>
          <w:bCs/>
          <w:sz w:val="22"/>
          <w:szCs w:val="22"/>
        </w:rPr>
        <w:tab/>
      </w:r>
      <w:r w:rsidR="00FE421C" w:rsidRPr="00B33383">
        <w:rPr>
          <w:rFonts w:ascii="Constantia" w:hAnsi="Constantia"/>
          <w:b/>
          <w:bCs/>
          <w:sz w:val="22"/>
          <w:szCs w:val="22"/>
        </w:rPr>
        <w:t xml:space="preserve"> </w:t>
      </w:r>
      <w:r w:rsidRPr="00B33383">
        <w:rPr>
          <w:rFonts w:ascii="Constantia" w:hAnsi="Constantia"/>
          <w:b/>
          <w:bCs/>
          <w:sz w:val="22"/>
          <w:szCs w:val="22"/>
        </w:rPr>
        <w:t>x</w:t>
      </w:r>
      <w:r w:rsidRPr="00B33383">
        <w:rPr>
          <w:rFonts w:ascii="Constantia" w:hAnsi="Constantia"/>
          <w:b/>
          <w:bCs/>
          <w:sz w:val="22"/>
          <w:szCs w:val="22"/>
        </w:rPr>
        <w:tab/>
        <w:t>euros</w:t>
      </w:r>
      <w:r w:rsidRPr="00B33383">
        <w:rPr>
          <w:rFonts w:ascii="Constantia" w:hAnsi="Constantia"/>
          <w:b/>
          <w:bCs/>
          <w:sz w:val="22"/>
          <w:szCs w:val="22"/>
        </w:rPr>
        <w:tab/>
      </w:r>
      <w:r w:rsidRPr="00B33383">
        <w:rPr>
          <w:rFonts w:ascii="Constantia" w:hAnsi="Constantia"/>
          <w:b/>
          <w:bCs/>
          <w:sz w:val="22"/>
          <w:szCs w:val="22"/>
        </w:rPr>
        <w:tab/>
        <w:t>=</w:t>
      </w:r>
    </w:p>
    <w:p w14:paraId="66E1B00E" w14:textId="77777777" w:rsidR="00B06E0E" w:rsidRPr="00B33383" w:rsidRDefault="00B06E0E" w:rsidP="00B06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="Constantia" w:hAnsi="Constantia"/>
          <w:b/>
          <w:bCs/>
          <w:sz w:val="22"/>
          <w:szCs w:val="22"/>
        </w:rPr>
      </w:pPr>
    </w:p>
    <w:p w14:paraId="00CE947C" w14:textId="77777777" w:rsidR="009A6A07" w:rsidRPr="00B33383" w:rsidRDefault="009A6A07" w:rsidP="009A6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="Constantia" w:hAnsi="Constantia"/>
          <w:b/>
          <w:bCs/>
          <w:sz w:val="22"/>
          <w:szCs w:val="22"/>
        </w:rPr>
      </w:pPr>
      <w:r w:rsidRPr="00B33383">
        <w:rPr>
          <w:rFonts w:ascii="Constantia" w:hAnsi="Constantia"/>
          <w:b/>
          <w:bCs/>
          <w:sz w:val="22"/>
          <w:szCs w:val="22"/>
        </w:rPr>
        <w:t>INTITULE DU SPECTACLE :</w:t>
      </w:r>
    </w:p>
    <w:p w14:paraId="1023125F" w14:textId="77777777" w:rsidR="009A6A07" w:rsidRPr="00B33383" w:rsidRDefault="009A6A07" w:rsidP="009A6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="Constantia" w:hAnsi="Constantia"/>
          <w:b/>
          <w:bCs/>
          <w:sz w:val="22"/>
          <w:szCs w:val="22"/>
        </w:rPr>
      </w:pPr>
    </w:p>
    <w:p w14:paraId="2C847844" w14:textId="77777777" w:rsidR="009A6A07" w:rsidRPr="00B33383" w:rsidRDefault="009A6A07" w:rsidP="009A6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="Constantia" w:hAnsi="Constantia"/>
          <w:b/>
          <w:bCs/>
          <w:sz w:val="22"/>
          <w:szCs w:val="22"/>
        </w:rPr>
      </w:pPr>
      <w:r w:rsidRPr="00B33383">
        <w:rPr>
          <w:rFonts w:ascii="Constantia" w:hAnsi="Constantia"/>
          <w:b/>
          <w:bCs/>
          <w:sz w:val="22"/>
          <w:szCs w:val="22"/>
        </w:rPr>
        <w:tab/>
      </w:r>
      <w:r w:rsidRPr="00B33383">
        <w:rPr>
          <w:rFonts w:ascii="Constantia" w:hAnsi="Constantia"/>
          <w:b/>
          <w:bCs/>
          <w:sz w:val="22"/>
          <w:szCs w:val="22"/>
        </w:rPr>
        <w:tab/>
        <w:t>……</w:t>
      </w:r>
      <w:proofErr w:type="gramStart"/>
      <w:r w:rsidRPr="00B33383">
        <w:rPr>
          <w:rFonts w:ascii="Constantia" w:hAnsi="Constantia"/>
          <w:b/>
          <w:bCs/>
          <w:sz w:val="22"/>
          <w:szCs w:val="22"/>
        </w:rPr>
        <w:t>places  CASUN</w:t>
      </w:r>
      <w:proofErr w:type="gramEnd"/>
      <w:r w:rsidRPr="00B33383">
        <w:rPr>
          <w:rFonts w:ascii="Constantia" w:hAnsi="Constantia"/>
          <w:b/>
          <w:bCs/>
          <w:sz w:val="22"/>
          <w:szCs w:val="22"/>
        </w:rPr>
        <w:tab/>
        <w:t xml:space="preserve"> x </w:t>
      </w:r>
      <w:r w:rsidRPr="00B33383">
        <w:rPr>
          <w:rFonts w:ascii="Constantia" w:hAnsi="Constantia"/>
          <w:b/>
          <w:bCs/>
          <w:sz w:val="22"/>
          <w:szCs w:val="22"/>
        </w:rPr>
        <w:tab/>
        <w:t xml:space="preserve"> euros </w:t>
      </w:r>
      <w:r w:rsidRPr="00B33383">
        <w:rPr>
          <w:rFonts w:ascii="Constantia" w:hAnsi="Constantia"/>
          <w:b/>
          <w:bCs/>
          <w:sz w:val="22"/>
          <w:szCs w:val="22"/>
        </w:rPr>
        <w:tab/>
      </w:r>
      <w:r w:rsidRPr="00B33383">
        <w:rPr>
          <w:rFonts w:ascii="Constantia" w:hAnsi="Constantia"/>
          <w:b/>
          <w:bCs/>
          <w:sz w:val="22"/>
          <w:szCs w:val="22"/>
        </w:rPr>
        <w:tab/>
        <w:t>=</w:t>
      </w:r>
    </w:p>
    <w:p w14:paraId="71069F0E" w14:textId="77777777" w:rsidR="009A6A07" w:rsidRPr="00B33383" w:rsidRDefault="009A6A07" w:rsidP="009A6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="Constantia" w:hAnsi="Constantia"/>
          <w:b/>
          <w:bCs/>
          <w:sz w:val="22"/>
          <w:szCs w:val="22"/>
        </w:rPr>
      </w:pPr>
      <w:r w:rsidRPr="00B33383">
        <w:rPr>
          <w:rFonts w:ascii="Constantia" w:hAnsi="Constantia"/>
          <w:b/>
          <w:bCs/>
          <w:sz w:val="22"/>
          <w:szCs w:val="22"/>
        </w:rPr>
        <w:tab/>
      </w:r>
      <w:r w:rsidRPr="00B33383">
        <w:rPr>
          <w:rFonts w:ascii="Constantia" w:hAnsi="Constantia"/>
          <w:b/>
          <w:bCs/>
          <w:sz w:val="22"/>
          <w:szCs w:val="22"/>
        </w:rPr>
        <w:tab/>
        <w:t xml:space="preserve">….. </w:t>
      </w:r>
      <w:proofErr w:type="gramStart"/>
      <w:r w:rsidRPr="00B33383">
        <w:rPr>
          <w:rFonts w:ascii="Constantia" w:hAnsi="Constantia"/>
          <w:b/>
          <w:bCs/>
          <w:sz w:val="22"/>
          <w:szCs w:val="22"/>
        </w:rPr>
        <w:t>places</w:t>
      </w:r>
      <w:proofErr w:type="gramEnd"/>
      <w:r w:rsidRPr="00B33383">
        <w:rPr>
          <w:rFonts w:ascii="Constantia" w:hAnsi="Constantia"/>
          <w:b/>
          <w:bCs/>
          <w:sz w:val="22"/>
          <w:szCs w:val="22"/>
        </w:rPr>
        <w:t xml:space="preserve"> tarif CE</w:t>
      </w:r>
      <w:r w:rsidRPr="00B33383">
        <w:rPr>
          <w:rFonts w:ascii="Constantia" w:hAnsi="Constantia"/>
          <w:b/>
          <w:bCs/>
          <w:sz w:val="22"/>
          <w:szCs w:val="22"/>
        </w:rPr>
        <w:tab/>
        <w:t xml:space="preserve"> x</w:t>
      </w:r>
      <w:r w:rsidRPr="00B33383">
        <w:rPr>
          <w:rFonts w:ascii="Constantia" w:hAnsi="Constantia"/>
          <w:b/>
          <w:bCs/>
          <w:sz w:val="22"/>
          <w:szCs w:val="22"/>
        </w:rPr>
        <w:tab/>
        <w:t>euros</w:t>
      </w:r>
      <w:r w:rsidRPr="00B33383">
        <w:rPr>
          <w:rFonts w:ascii="Constantia" w:hAnsi="Constantia"/>
          <w:b/>
          <w:bCs/>
          <w:sz w:val="22"/>
          <w:szCs w:val="22"/>
        </w:rPr>
        <w:tab/>
      </w:r>
      <w:r w:rsidRPr="00B33383">
        <w:rPr>
          <w:rFonts w:ascii="Constantia" w:hAnsi="Constantia"/>
          <w:b/>
          <w:bCs/>
          <w:sz w:val="22"/>
          <w:szCs w:val="22"/>
        </w:rPr>
        <w:tab/>
        <w:t>=</w:t>
      </w:r>
    </w:p>
    <w:p w14:paraId="2610D62F" w14:textId="77777777" w:rsidR="009A6A07" w:rsidRPr="00B33383" w:rsidRDefault="009A6A07" w:rsidP="009A6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="Constantia" w:hAnsi="Constantia"/>
          <w:b/>
          <w:bCs/>
          <w:sz w:val="22"/>
          <w:szCs w:val="22"/>
        </w:rPr>
      </w:pPr>
    </w:p>
    <w:p w14:paraId="7B86C7F0" w14:textId="77777777" w:rsidR="000442CF" w:rsidRPr="00B33383" w:rsidRDefault="000442CF" w:rsidP="0059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="Constantia" w:hAnsi="Constantia"/>
          <w:b/>
          <w:bCs/>
          <w:sz w:val="22"/>
          <w:szCs w:val="22"/>
        </w:rPr>
      </w:pPr>
    </w:p>
    <w:p w14:paraId="7CB14861" w14:textId="77777777" w:rsidR="00B06E0E" w:rsidRPr="00B33383" w:rsidRDefault="00B06E0E" w:rsidP="0059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/>
        <w:rPr>
          <w:rFonts w:ascii="Constantia" w:hAnsi="Constantia"/>
          <w:b/>
          <w:bCs/>
          <w:sz w:val="22"/>
          <w:szCs w:val="22"/>
        </w:rPr>
      </w:pPr>
    </w:p>
    <w:p w14:paraId="3832BDBB" w14:textId="77777777" w:rsidR="00C93873" w:rsidRPr="00B33383" w:rsidRDefault="00C93873" w:rsidP="001D13E4">
      <w:pPr>
        <w:autoSpaceDE w:val="0"/>
        <w:autoSpaceDN w:val="0"/>
        <w:adjustRightInd w:val="0"/>
        <w:ind w:left="-851"/>
        <w:rPr>
          <w:rFonts w:ascii="Constantia" w:hAnsi="Constantia"/>
          <w:b/>
          <w:bCs/>
          <w:sz w:val="22"/>
          <w:szCs w:val="22"/>
        </w:rPr>
      </w:pPr>
    </w:p>
    <w:p w14:paraId="23A71B35" w14:textId="24E4ADB2" w:rsidR="00FE421C" w:rsidRPr="00B33383" w:rsidRDefault="00FE421C" w:rsidP="00FE421C">
      <w:pPr>
        <w:autoSpaceDE w:val="0"/>
        <w:autoSpaceDN w:val="0"/>
        <w:adjustRightInd w:val="0"/>
        <w:ind w:left="-851"/>
        <w:rPr>
          <w:rFonts w:ascii="Constantia" w:hAnsi="Constantia"/>
          <w:b/>
          <w:bCs/>
          <w:color w:val="548DD4" w:themeColor="text2" w:themeTint="99"/>
          <w:sz w:val="22"/>
          <w:szCs w:val="22"/>
        </w:rPr>
      </w:pPr>
      <w:r w:rsidRPr="00B33383">
        <w:rPr>
          <w:rFonts w:ascii="Constantia" w:hAnsi="Constantia"/>
          <w:b/>
          <w:bCs/>
          <w:sz w:val="22"/>
          <w:szCs w:val="22"/>
        </w:rPr>
        <w:t xml:space="preserve">Réservation à adresser au CASUN </w:t>
      </w:r>
      <w:r w:rsidRPr="00B33383">
        <w:rPr>
          <w:rFonts w:ascii="Constantia" w:hAnsi="Constantia"/>
          <w:b/>
          <w:bCs/>
          <w:color w:val="548DD4" w:themeColor="text2" w:themeTint="99"/>
          <w:sz w:val="22"/>
          <w:szCs w:val="22"/>
        </w:rPr>
        <w:t xml:space="preserve">deux mois avant la date du spectacle, 1 mois pour </w:t>
      </w:r>
      <w:proofErr w:type="spellStart"/>
      <w:r w:rsidRPr="00B33383">
        <w:rPr>
          <w:rFonts w:ascii="Constantia" w:hAnsi="Constantia"/>
          <w:b/>
          <w:bCs/>
          <w:color w:val="548DD4" w:themeColor="text2" w:themeTint="99"/>
          <w:sz w:val="22"/>
          <w:szCs w:val="22"/>
        </w:rPr>
        <w:t>Akhnaten</w:t>
      </w:r>
      <w:proofErr w:type="spellEnd"/>
    </w:p>
    <w:p w14:paraId="5CCB918D" w14:textId="77777777" w:rsidR="00FE421C" w:rsidRPr="00B33383" w:rsidRDefault="00FE421C" w:rsidP="00FE421C">
      <w:pPr>
        <w:autoSpaceDE w:val="0"/>
        <w:autoSpaceDN w:val="0"/>
        <w:adjustRightInd w:val="0"/>
        <w:ind w:left="-851"/>
        <w:rPr>
          <w:rFonts w:ascii="Constantia" w:hAnsi="Constantia"/>
          <w:b/>
          <w:bCs/>
          <w:color w:val="548DD4" w:themeColor="text2" w:themeTint="99"/>
          <w:sz w:val="22"/>
          <w:szCs w:val="22"/>
        </w:rPr>
      </w:pPr>
    </w:p>
    <w:p w14:paraId="57011A2E" w14:textId="77777777" w:rsidR="00FE421C" w:rsidRPr="00B33383" w:rsidRDefault="00FE421C" w:rsidP="00FE421C">
      <w:pPr>
        <w:autoSpaceDE w:val="0"/>
        <w:autoSpaceDN w:val="0"/>
        <w:adjustRightInd w:val="0"/>
        <w:ind w:left="-851"/>
        <w:rPr>
          <w:rFonts w:ascii="Constantia" w:hAnsi="Constantia"/>
          <w:b/>
          <w:bCs/>
          <w:color w:val="548DD4" w:themeColor="text2" w:themeTint="99"/>
          <w:sz w:val="22"/>
          <w:szCs w:val="22"/>
        </w:rPr>
      </w:pPr>
    </w:p>
    <w:p w14:paraId="605646F4" w14:textId="77777777" w:rsidR="00FE421C" w:rsidRPr="00B33383" w:rsidRDefault="00FE421C" w:rsidP="00FE421C">
      <w:pPr>
        <w:autoSpaceDE w:val="0"/>
        <w:autoSpaceDN w:val="0"/>
        <w:adjustRightInd w:val="0"/>
        <w:ind w:left="-851"/>
        <w:rPr>
          <w:rFonts w:ascii="Constantia" w:hAnsi="Constantia"/>
          <w:b/>
          <w:bCs/>
          <w:color w:val="548DD4" w:themeColor="text2" w:themeTint="99"/>
          <w:sz w:val="22"/>
          <w:szCs w:val="22"/>
        </w:rPr>
      </w:pPr>
      <w:r w:rsidRPr="00B33383">
        <w:rPr>
          <w:rFonts w:ascii="Constantia" w:hAnsi="Constantia"/>
          <w:b/>
          <w:bCs/>
          <w:color w:val="548DD4" w:themeColor="text2" w:themeTint="99"/>
          <w:sz w:val="22"/>
          <w:szCs w:val="22"/>
        </w:rPr>
        <w:t xml:space="preserve">Rappel : ne sont éligibles aux places subventionnées que le personnel UCA et ses </w:t>
      </w:r>
      <w:proofErr w:type="spellStart"/>
      <w:r w:rsidRPr="00B33383">
        <w:rPr>
          <w:rFonts w:ascii="Constantia" w:hAnsi="Constantia"/>
          <w:b/>
          <w:bCs/>
          <w:color w:val="548DD4" w:themeColor="text2" w:themeTint="99"/>
          <w:sz w:val="22"/>
          <w:szCs w:val="22"/>
        </w:rPr>
        <w:t>ayant-droits</w:t>
      </w:r>
      <w:proofErr w:type="spellEnd"/>
    </w:p>
    <w:p w14:paraId="68ECDC39" w14:textId="435C4839" w:rsidR="00FE421C" w:rsidRDefault="00FE421C" w:rsidP="00FE421C">
      <w:pPr>
        <w:autoSpaceDE w:val="0"/>
        <w:autoSpaceDN w:val="0"/>
        <w:adjustRightInd w:val="0"/>
        <w:ind w:left="-851"/>
        <w:rPr>
          <w:rFonts w:ascii="Constantia" w:hAnsi="Constantia"/>
          <w:b/>
          <w:bCs/>
          <w:color w:val="548DD4" w:themeColor="text2" w:themeTint="99"/>
          <w:sz w:val="22"/>
          <w:szCs w:val="22"/>
        </w:rPr>
      </w:pPr>
      <w:r w:rsidRPr="00B33383">
        <w:rPr>
          <w:rFonts w:ascii="Constantia" w:hAnsi="Constantia"/>
          <w:b/>
          <w:bCs/>
          <w:color w:val="548DD4" w:themeColor="text2" w:themeTint="99"/>
          <w:sz w:val="22"/>
          <w:szCs w:val="22"/>
        </w:rPr>
        <w:t>Un accompagnateur extérieur maximum au tarif CE</w:t>
      </w:r>
    </w:p>
    <w:p w14:paraId="464B794A" w14:textId="28ED0866" w:rsidR="009A6A07" w:rsidRPr="00B33383" w:rsidRDefault="009A6A07" w:rsidP="00FE421C">
      <w:pPr>
        <w:autoSpaceDE w:val="0"/>
        <w:autoSpaceDN w:val="0"/>
        <w:adjustRightInd w:val="0"/>
        <w:ind w:left="-851"/>
        <w:rPr>
          <w:rFonts w:ascii="Constantia" w:hAnsi="Constantia"/>
          <w:b/>
          <w:bCs/>
          <w:color w:val="548DD4" w:themeColor="text2" w:themeTint="99"/>
          <w:sz w:val="22"/>
          <w:szCs w:val="22"/>
        </w:rPr>
      </w:pPr>
      <w:r>
        <w:rPr>
          <w:rFonts w:ascii="Constantia" w:hAnsi="Constantia"/>
          <w:b/>
          <w:bCs/>
          <w:color w:val="548DD4" w:themeColor="text2" w:themeTint="99"/>
          <w:sz w:val="22"/>
          <w:szCs w:val="22"/>
        </w:rPr>
        <w:t>4 spectacles maxi par an</w:t>
      </w:r>
    </w:p>
    <w:p w14:paraId="3AFB3C91" w14:textId="77777777" w:rsidR="00FE421C" w:rsidRPr="00B33383" w:rsidRDefault="00FE421C" w:rsidP="001D13E4">
      <w:pPr>
        <w:autoSpaceDE w:val="0"/>
        <w:autoSpaceDN w:val="0"/>
        <w:adjustRightInd w:val="0"/>
        <w:ind w:left="-851"/>
        <w:rPr>
          <w:rFonts w:ascii="Constantia" w:hAnsi="Constantia"/>
          <w:b/>
          <w:bCs/>
          <w:color w:val="548DD4" w:themeColor="text2" w:themeTint="99"/>
          <w:sz w:val="22"/>
          <w:szCs w:val="22"/>
        </w:rPr>
      </w:pPr>
    </w:p>
    <w:p w14:paraId="0DA57897" w14:textId="534F4A1C" w:rsidR="00B06E0E" w:rsidRPr="00B33383" w:rsidRDefault="00B90E41" w:rsidP="001D13E4">
      <w:pPr>
        <w:autoSpaceDE w:val="0"/>
        <w:autoSpaceDN w:val="0"/>
        <w:adjustRightInd w:val="0"/>
        <w:ind w:left="-851"/>
        <w:rPr>
          <w:rFonts w:ascii="Constantia" w:hAnsi="Constantia"/>
          <w:b/>
          <w:bCs/>
          <w:sz w:val="22"/>
          <w:szCs w:val="22"/>
        </w:rPr>
      </w:pPr>
      <w:r w:rsidRPr="00B33383">
        <w:rPr>
          <w:rFonts w:ascii="Constantia" w:hAnsi="Constantia"/>
          <w:b/>
          <w:bCs/>
          <w:sz w:val="22"/>
          <w:szCs w:val="22"/>
        </w:rPr>
        <w:t>Arrhes (non remboursables) 30 euros</w:t>
      </w:r>
      <w:r w:rsidR="00941260" w:rsidRPr="00B33383">
        <w:rPr>
          <w:rFonts w:ascii="Constantia" w:hAnsi="Constantia"/>
          <w:b/>
          <w:bCs/>
          <w:sz w:val="22"/>
          <w:szCs w:val="22"/>
        </w:rPr>
        <w:t xml:space="preserve"> par place </w:t>
      </w:r>
      <w:proofErr w:type="gramStart"/>
      <w:r w:rsidR="00941260" w:rsidRPr="00B33383">
        <w:rPr>
          <w:rFonts w:ascii="Constantia" w:hAnsi="Constantia"/>
          <w:b/>
          <w:bCs/>
          <w:sz w:val="22"/>
          <w:szCs w:val="22"/>
        </w:rPr>
        <w:t xml:space="preserve">réservée, </w:t>
      </w:r>
      <w:r w:rsidRPr="00B33383">
        <w:rPr>
          <w:rFonts w:ascii="Constantia" w:hAnsi="Constantia"/>
          <w:b/>
          <w:bCs/>
          <w:sz w:val="22"/>
          <w:szCs w:val="22"/>
        </w:rPr>
        <w:t xml:space="preserve"> à</w:t>
      </w:r>
      <w:proofErr w:type="gramEnd"/>
      <w:r w:rsidRPr="00B33383">
        <w:rPr>
          <w:rFonts w:ascii="Constantia" w:hAnsi="Constantia"/>
          <w:b/>
          <w:bCs/>
          <w:sz w:val="22"/>
          <w:szCs w:val="22"/>
        </w:rPr>
        <w:t xml:space="preserve"> joindre au bon de commande. </w:t>
      </w:r>
    </w:p>
    <w:p w14:paraId="2010018A" w14:textId="4E5000D8" w:rsidR="005975E8" w:rsidRPr="00B33383" w:rsidRDefault="00B90E41" w:rsidP="001D13E4">
      <w:pPr>
        <w:autoSpaceDE w:val="0"/>
        <w:autoSpaceDN w:val="0"/>
        <w:adjustRightInd w:val="0"/>
        <w:ind w:left="-851"/>
        <w:rPr>
          <w:rFonts w:ascii="Constantia" w:hAnsi="Constantia"/>
          <w:b/>
          <w:bCs/>
          <w:sz w:val="22"/>
          <w:szCs w:val="22"/>
        </w:rPr>
      </w:pPr>
      <w:r w:rsidRPr="00B33383">
        <w:rPr>
          <w:rFonts w:ascii="Constantia" w:hAnsi="Constantia"/>
          <w:b/>
          <w:bCs/>
          <w:sz w:val="22"/>
          <w:szCs w:val="22"/>
        </w:rPr>
        <w:t xml:space="preserve">Le solde </w:t>
      </w:r>
      <w:r w:rsidR="00FF2822" w:rsidRPr="00B33383">
        <w:rPr>
          <w:rFonts w:ascii="Constantia" w:hAnsi="Constantia"/>
          <w:b/>
          <w:bCs/>
          <w:sz w:val="22"/>
          <w:szCs w:val="22"/>
        </w:rPr>
        <w:t xml:space="preserve">3 </w:t>
      </w:r>
      <w:proofErr w:type="gramStart"/>
      <w:r w:rsidR="00FF2822" w:rsidRPr="00B33383">
        <w:rPr>
          <w:rFonts w:ascii="Constantia" w:hAnsi="Constantia"/>
          <w:b/>
          <w:bCs/>
          <w:sz w:val="22"/>
          <w:szCs w:val="22"/>
        </w:rPr>
        <w:t xml:space="preserve">semaines </w:t>
      </w:r>
      <w:r w:rsidRPr="00B33383">
        <w:rPr>
          <w:rFonts w:ascii="Constantia" w:hAnsi="Constantia"/>
          <w:b/>
          <w:bCs/>
          <w:sz w:val="22"/>
          <w:szCs w:val="22"/>
        </w:rPr>
        <w:t xml:space="preserve"> avant</w:t>
      </w:r>
      <w:proofErr w:type="gramEnd"/>
      <w:r w:rsidRPr="00B33383">
        <w:rPr>
          <w:rFonts w:ascii="Constantia" w:hAnsi="Constantia"/>
          <w:b/>
          <w:bCs/>
          <w:sz w:val="22"/>
          <w:szCs w:val="22"/>
        </w:rPr>
        <w:t xml:space="preserve"> la représentation.</w:t>
      </w:r>
    </w:p>
    <w:p w14:paraId="2117C5F4" w14:textId="77777777" w:rsidR="00DD32FB" w:rsidRPr="00B33383" w:rsidRDefault="00145B15" w:rsidP="001D13E4">
      <w:pPr>
        <w:autoSpaceDE w:val="0"/>
        <w:autoSpaceDN w:val="0"/>
        <w:adjustRightInd w:val="0"/>
        <w:ind w:left="-851"/>
        <w:rPr>
          <w:rFonts w:ascii="Constantia" w:hAnsi="Constantia"/>
          <w:b/>
          <w:bCs/>
          <w:color w:val="FF0000"/>
          <w:sz w:val="22"/>
          <w:szCs w:val="22"/>
          <w:u w:val="single"/>
        </w:rPr>
      </w:pPr>
      <w:proofErr w:type="gramStart"/>
      <w:r w:rsidRPr="00B33383">
        <w:rPr>
          <w:rFonts w:ascii="Constantia" w:hAnsi="Constantia"/>
          <w:b/>
          <w:bCs/>
          <w:sz w:val="22"/>
          <w:szCs w:val="22"/>
        </w:rPr>
        <w:t>Règlement</w:t>
      </w:r>
      <w:r w:rsidR="00DD32FB" w:rsidRPr="00B33383">
        <w:rPr>
          <w:rFonts w:ascii="Constantia" w:hAnsi="Constantia"/>
          <w:b/>
          <w:bCs/>
          <w:sz w:val="22"/>
          <w:szCs w:val="22"/>
        </w:rPr>
        <w:t xml:space="preserve">  par</w:t>
      </w:r>
      <w:proofErr w:type="gramEnd"/>
      <w:r w:rsidR="00DD32FB" w:rsidRPr="00B33383">
        <w:rPr>
          <w:rFonts w:ascii="Constantia" w:hAnsi="Constantia"/>
          <w:b/>
          <w:bCs/>
          <w:sz w:val="22"/>
          <w:szCs w:val="22"/>
        </w:rPr>
        <w:t xml:space="preserve"> chèque à l’ordre du CASUN </w:t>
      </w:r>
      <w:r w:rsidR="00CE320D" w:rsidRPr="00B33383">
        <w:rPr>
          <w:rFonts w:ascii="Constantia" w:hAnsi="Constantia"/>
          <w:b/>
          <w:bCs/>
          <w:sz w:val="22"/>
          <w:szCs w:val="22"/>
        </w:rPr>
        <w:t xml:space="preserve">– </w:t>
      </w:r>
      <w:r w:rsidR="00CE320D" w:rsidRPr="00B33383">
        <w:rPr>
          <w:rFonts w:ascii="Constantia" w:hAnsi="Constantia"/>
          <w:b/>
          <w:bCs/>
          <w:color w:val="548DD4" w:themeColor="text2" w:themeTint="99"/>
          <w:sz w:val="22"/>
          <w:szCs w:val="22"/>
          <w:u w:val="single"/>
        </w:rPr>
        <w:t xml:space="preserve">Aucune réservation </w:t>
      </w:r>
      <w:r w:rsidR="00B06E0E" w:rsidRPr="00B33383">
        <w:rPr>
          <w:rFonts w:ascii="Constantia" w:hAnsi="Constantia"/>
          <w:b/>
          <w:bCs/>
          <w:color w:val="548DD4" w:themeColor="text2" w:themeTint="99"/>
          <w:sz w:val="22"/>
          <w:szCs w:val="22"/>
          <w:u w:val="single"/>
        </w:rPr>
        <w:t>ne pourra être enregistrée</w:t>
      </w:r>
      <w:r w:rsidR="00CE320D" w:rsidRPr="00B33383">
        <w:rPr>
          <w:rFonts w:ascii="Constantia" w:hAnsi="Constantia"/>
          <w:b/>
          <w:bCs/>
          <w:color w:val="548DD4" w:themeColor="text2" w:themeTint="99"/>
          <w:sz w:val="22"/>
          <w:szCs w:val="22"/>
          <w:u w:val="single"/>
        </w:rPr>
        <w:t xml:space="preserve"> </w:t>
      </w:r>
      <w:r w:rsidR="00941260" w:rsidRPr="00B33383">
        <w:rPr>
          <w:rFonts w:ascii="Constantia" w:hAnsi="Constantia"/>
          <w:b/>
          <w:bCs/>
          <w:color w:val="548DD4" w:themeColor="text2" w:themeTint="99"/>
          <w:sz w:val="22"/>
          <w:szCs w:val="22"/>
          <w:u w:val="single"/>
        </w:rPr>
        <w:t>sans les arrhes</w:t>
      </w:r>
    </w:p>
    <w:p w14:paraId="528AEAA4" w14:textId="77777777" w:rsidR="00766B64" w:rsidRPr="00B33383" w:rsidRDefault="00766B64" w:rsidP="001D13E4">
      <w:pPr>
        <w:autoSpaceDE w:val="0"/>
        <w:autoSpaceDN w:val="0"/>
        <w:adjustRightInd w:val="0"/>
        <w:ind w:left="-851"/>
        <w:rPr>
          <w:rFonts w:ascii="Constantia" w:hAnsi="Constantia"/>
          <w:b/>
          <w:bCs/>
          <w:color w:val="FF0000"/>
          <w:sz w:val="22"/>
          <w:szCs w:val="22"/>
          <w:u w:val="single"/>
        </w:rPr>
      </w:pPr>
    </w:p>
    <w:p w14:paraId="36588885" w14:textId="3CACA099" w:rsidR="00B06E0E" w:rsidRPr="00B33383" w:rsidRDefault="00B06E0E" w:rsidP="001D13E4">
      <w:pPr>
        <w:autoSpaceDE w:val="0"/>
        <w:autoSpaceDN w:val="0"/>
        <w:adjustRightInd w:val="0"/>
        <w:ind w:left="-851"/>
        <w:rPr>
          <w:rFonts w:ascii="Constantia" w:hAnsi="Constantia"/>
          <w:b/>
          <w:bCs/>
          <w:color w:val="000000" w:themeColor="text1"/>
          <w:sz w:val="22"/>
          <w:szCs w:val="22"/>
        </w:rPr>
      </w:pPr>
      <w:r w:rsidRPr="00B33383">
        <w:rPr>
          <w:rFonts w:ascii="Constantia" w:hAnsi="Constantia"/>
          <w:b/>
          <w:bCs/>
          <w:color w:val="000000" w:themeColor="text1"/>
          <w:sz w:val="22"/>
          <w:szCs w:val="22"/>
        </w:rPr>
        <w:t xml:space="preserve">S’il s’agit de votre première commande pour l’année </w:t>
      </w:r>
      <w:r w:rsidR="00FF2822" w:rsidRPr="00B33383">
        <w:rPr>
          <w:rFonts w:ascii="Constantia" w:hAnsi="Constantia"/>
          <w:b/>
          <w:bCs/>
          <w:color w:val="000000" w:themeColor="text1"/>
          <w:sz w:val="22"/>
          <w:szCs w:val="22"/>
        </w:rPr>
        <w:t>universitaire en cours</w:t>
      </w:r>
      <w:r w:rsidRPr="00B33383">
        <w:rPr>
          <w:rFonts w:ascii="Constantia" w:hAnsi="Constantia"/>
          <w:b/>
          <w:bCs/>
          <w:color w:val="000000" w:themeColor="text1"/>
          <w:sz w:val="22"/>
          <w:szCs w:val="22"/>
        </w:rPr>
        <w:t>, merci de joindre chèque distinct pour la contribution an</w:t>
      </w:r>
      <w:r w:rsidR="00766B64" w:rsidRPr="00B33383">
        <w:rPr>
          <w:rFonts w:ascii="Constantia" w:hAnsi="Constantia"/>
          <w:b/>
          <w:bCs/>
          <w:color w:val="000000" w:themeColor="text1"/>
          <w:sz w:val="22"/>
          <w:szCs w:val="22"/>
        </w:rPr>
        <w:t xml:space="preserve">nuelle accompagnée du </w:t>
      </w:r>
      <w:r w:rsidRPr="00B33383">
        <w:rPr>
          <w:rFonts w:ascii="Constantia" w:hAnsi="Constantia"/>
          <w:b/>
          <w:bCs/>
          <w:color w:val="000000" w:themeColor="text1"/>
          <w:sz w:val="22"/>
          <w:szCs w:val="22"/>
        </w:rPr>
        <w:t>bulletin d’adhésion</w:t>
      </w:r>
      <w:r w:rsidR="00766B64" w:rsidRPr="00B33383">
        <w:rPr>
          <w:rFonts w:ascii="Constantia" w:hAnsi="Constantia"/>
          <w:b/>
          <w:bCs/>
          <w:color w:val="000000" w:themeColor="text1"/>
          <w:sz w:val="22"/>
          <w:szCs w:val="22"/>
        </w:rPr>
        <w:t>.</w:t>
      </w:r>
    </w:p>
    <w:p w14:paraId="4599E2DA" w14:textId="3BA093CC" w:rsidR="00FE421C" w:rsidRPr="00B33383" w:rsidRDefault="00FE421C" w:rsidP="001D13E4">
      <w:pPr>
        <w:autoSpaceDE w:val="0"/>
        <w:autoSpaceDN w:val="0"/>
        <w:adjustRightInd w:val="0"/>
        <w:ind w:left="-851"/>
        <w:rPr>
          <w:rFonts w:ascii="Constantia" w:hAnsi="Constantia"/>
          <w:b/>
          <w:bCs/>
          <w:color w:val="000000" w:themeColor="text1"/>
          <w:sz w:val="22"/>
          <w:szCs w:val="22"/>
        </w:rPr>
      </w:pPr>
    </w:p>
    <w:p w14:paraId="4B31794B" w14:textId="77777777" w:rsidR="00FF2822" w:rsidRPr="00B33383" w:rsidRDefault="00FF2822" w:rsidP="001D13E4">
      <w:pPr>
        <w:autoSpaceDE w:val="0"/>
        <w:autoSpaceDN w:val="0"/>
        <w:adjustRightInd w:val="0"/>
        <w:ind w:left="-851"/>
        <w:rPr>
          <w:rFonts w:ascii="Constantia" w:hAnsi="Constantia"/>
          <w:b/>
          <w:bCs/>
          <w:color w:val="000000" w:themeColor="text1"/>
          <w:sz w:val="22"/>
          <w:szCs w:val="22"/>
          <w:u w:val="single"/>
        </w:rPr>
      </w:pPr>
    </w:p>
    <w:p w14:paraId="7D7A2237" w14:textId="77777777" w:rsidR="00DD32FB" w:rsidRPr="00B33383" w:rsidRDefault="00DD32FB" w:rsidP="00DD32FB">
      <w:pPr>
        <w:tabs>
          <w:tab w:val="left" w:leader="dot" w:pos="3600"/>
          <w:tab w:val="left" w:leader="dot" w:pos="6660"/>
          <w:tab w:val="right" w:leader="dot" w:pos="9360"/>
        </w:tabs>
        <w:autoSpaceDE w:val="0"/>
        <w:autoSpaceDN w:val="0"/>
        <w:adjustRightInd w:val="0"/>
        <w:rPr>
          <w:rFonts w:ascii="Constantia" w:hAnsi="Constantia"/>
          <w:b/>
          <w:bCs/>
          <w:sz w:val="8"/>
          <w:szCs w:val="8"/>
        </w:rPr>
      </w:pPr>
    </w:p>
    <w:p w14:paraId="517F9842" w14:textId="77777777" w:rsidR="00DD32FB" w:rsidRPr="00B33383" w:rsidRDefault="00DD32FB" w:rsidP="00DD32FB">
      <w:pPr>
        <w:tabs>
          <w:tab w:val="left" w:leader="dot" w:pos="3600"/>
          <w:tab w:val="left" w:leader="dot" w:pos="6660"/>
          <w:tab w:val="right" w:leader="dot" w:pos="9360"/>
        </w:tabs>
        <w:autoSpaceDE w:val="0"/>
        <w:autoSpaceDN w:val="0"/>
        <w:adjustRightInd w:val="0"/>
        <w:ind w:left="-567"/>
        <w:rPr>
          <w:rFonts w:ascii="Constantia" w:hAnsi="Constantia"/>
          <w:b/>
          <w:bCs/>
          <w:sz w:val="18"/>
          <w:szCs w:val="18"/>
        </w:rPr>
      </w:pPr>
      <w:r w:rsidRPr="00B33383">
        <w:rPr>
          <w:rFonts w:ascii="Constantia" w:hAnsi="Constantia"/>
          <w:b/>
          <w:bCs/>
          <w:sz w:val="18"/>
          <w:szCs w:val="18"/>
        </w:rPr>
        <w:t xml:space="preserve">NOM : </w:t>
      </w:r>
      <w:r w:rsidRPr="00B33383">
        <w:rPr>
          <w:rFonts w:ascii="Constantia" w:hAnsi="Constantia"/>
          <w:b/>
          <w:bCs/>
          <w:sz w:val="18"/>
          <w:szCs w:val="18"/>
        </w:rPr>
        <w:tab/>
        <w:t>PRENOM :</w:t>
      </w:r>
      <w:r w:rsidRPr="00B33383">
        <w:rPr>
          <w:rFonts w:ascii="Constantia" w:hAnsi="Constantia"/>
          <w:b/>
          <w:bCs/>
          <w:sz w:val="18"/>
          <w:szCs w:val="18"/>
        </w:rPr>
        <w:tab/>
        <w:t>TEL</w:t>
      </w:r>
      <w:r w:rsidRPr="00B33383">
        <w:rPr>
          <w:rFonts w:ascii="Constantia" w:hAnsi="Constantia"/>
          <w:b/>
          <w:bCs/>
          <w:sz w:val="18"/>
          <w:szCs w:val="18"/>
        </w:rPr>
        <w:tab/>
      </w:r>
    </w:p>
    <w:p w14:paraId="2700F49E" w14:textId="77777777" w:rsidR="00B06E0E" w:rsidRPr="00B33383" w:rsidRDefault="00B06E0E" w:rsidP="00B06E0E">
      <w:pPr>
        <w:tabs>
          <w:tab w:val="left" w:leader="dot" w:pos="3600"/>
          <w:tab w:val="right" w:leader="dot" w:pos="9360"/>
        </w:tabs>
        <w:autoSpaceDE w:val="0"/>
        <w:autoSpaceDN w:val="0"/>
        <w:adjustRightInd w:val="0"/>
        <w:ind w:left="-567"/>
        <w:rPr>
          <w:rFonts w:ascii="Constantia" w:hAnsi="Constantia"/>
          <w:b/>
          <w:bCs/>
          <w:sz w:val="18"/>
          <w:szCs w:val="18"/>
        </w:rPr>
      </w:pPr>
    </w:p>
    <w:p w14:paraId="6AB526AA" w14:textId="77777777" w:rsidR="00B06E0E" w:rsidRPr="00B33383" w:rsidRDefault="00B06E0E" w:rsidP="00B06E0E">
      <w:pPr>
        <w:tabs>
          <w:tab w:val="left" w:leader="dot" w:pos="3600"/>
          <w:tab w:val="right" w:leader="dot" w:pos="9360"/>
        </w:tabs>
        <w:autoSpaceDE w:val="0"/>
        <w:autoSpaceDN w:val="0"/>
        <w:adjustRightInd w:val="0"/>
        <w:ind w:left="-567"/>
        <w:rPr>
          <w:rFonts w:ascii="Constantia" w:hAnsi="Constantia"/>
          <w:b/>
          <w:bCs/>
          <w:sz w:val="18"/>
          <w:szCs w:val="18"/>
        </w:rPr>
      </w:pPr>
    </w:p>
    <w:p w14:paraId="42993CB9" w14:textId="77777777" w:rsidR="00DD32FB" w:rsidRPr="00B33383" w:rsidRDefault="00B06E0E" w:rsidP="00B06E0E">
      <w:pPr>
        <w:tabs>
          <w:tab w:val="left" w:leader="dot" w:pos="3600"/>
          <w:tab w:val="right" w:leader="dot" w:pos="9360"/>
        </w:tabs>
        <w:autoSpaceDE w:val="0"/>
        <w:autoSpaceDN w:val="0"/>
        <w:adjustRightInd w:val="0"/>
        <w:ind w:left="-567"/>
        <w:rPr>
          <w:rFonts w:ascii="Constantia" w:hAnsi="Constantia"/>
          <w:b/>
          <w:bCs/>
          <w:sz w:val="18"/>
          <w:szCs w:val="18"/>
        </w:rPr>
      </w:pPr>
      <w:r w:rsidRPr="00B33383">
        <w:rPr>
          <w:rFonts w:ascii="Constantia" w:hAnsi="Constantia"/>
          <w:b/>
          <w:bCs/>
          <w:sz w:val="18"/>
          <w:szCs w:val="18"/>
        </w:rPr>
        <w:t>CA</w:t>
      </w:r>
      <w:r w:rsidR="00DD32FB" w:rsidRPr="00B33383">
        <w:rPr>
          <w:rFonts w:ascii="Constantia" w:hAnsi="Constantia"/>
          <w:b/>
          <w:bCs/>
          <w:sz w:val="18"/>
          <w:szCs w:val="18"/>
        </w:rPr>
        <w:t xml:space="preserve">MPUS : </w:t>
      </w:r>
      <w:r w:rsidR="00DD32FB" w:rsidRPr="00B33383">
        <w:rPr>
          <w:rFonts w:ascii="Constantia" w:hAnsi="Constantia"/>
          <w:b/>
          <w:bCs/>
          <w:sz w:val="18"/>
          <w:szCs w:val="18"/>
        </w:rPr>
        <w:tab/>
        <w:t>E-MAIL :</w:t>
      </w:r>
      <w:r w:rsidR="00DD32FB" w:rsidRPr="00B33383">
        <w:rPr>
          <w:rFonts w:ascii="Constantia" w:hAnsi="Constantia"/>
          <w:b/>
          <w:bCs/>
          <w:sz w:val="18"/>
          <w:szCs w:val="18"/>
        </w:rPr>
        <w:tab/>
      </w:r>
    </w:p>
    <w:p w14:paraId="0BBB4D71" w14:textId="77777777" w:rsidR="005975E8" w:rsidRPr="00B33383" w:rsidRDefault="005975E8" w:rsidP="00DD32FB">
      <w:pPr>
        <w:tabs>
          <w:tab w:val="left" w:leader="dot" w:pos="3600"/>
          <w:tab w:val="right" w:leader="dot" w:pos="9360"/>
        </w:tabs>
        <w:autoSpaceDE w:val="0"/>
        <w:autoSpaceDN w:val="0"/>
        <w:adjustRightInd w:val="0"/>
        <w:ind w:left="-567"/>
        <w:rPr>
          <w:rFonts w:ascii="Constantia" w:hAnsi="Constantia"/>
          <w:b/>
          <w:bCs/>
          <w:sz w:val="18"/>
          <w:szCs w:val="18"/>
        </w:rPr>
      </w:pPr>
    </w:p>
    <w:p w14:paraId="2B969F6D" w14:textId="77777777" w:rsidR="00DD32FB" w:rsidRPr="00B33383" w:rsidRDefault="00DD32FB" w:rsidP="00DD32FB">
      <w:pPr>
        <w:tabs>
          <w:tab w:val="left" w:leader="dot" w:pos="3600"/>
          <w:tab w:val="right" w:leader="dot" w:pos="9360"/>
        </w:tabs>
        <w:autoSpaceDE w:val="0"/>
        <w:autoSpaceDN w:val="0"/>
        <w:adjustRightInd w:val="0"/>
        <w:ind w:left="-567"/>
        <w:rPr>
          <w:rFonts w:ascii="Constantia" w:hAnsi="Constantia"/>
          <w:b/>
          <w:bCs/>
          <w:sz w:val="16"/>
          <w:szCs w:val="16"/>
        </w:rPr>
      </w:pPr>
    </w:p>
    <w:p w14:paraId="4C6ED4FD" w14:textId="77777777" w:rsidR="00DD32FB" w:rsidRPr="00B33383" w:rsidRDefault="00DD32FB" w:rsidP="00DD32FB">
      <w:pPr>
        <w:tabs>
          <w:tab w:val="left" w:leader="dot" w:pos="3600"/>
          <w:tab w:val="right" w:leader="dot" w:pos="9360"/>
        </w:tabs>
        <w:autoSpaceDE w:val="0"/>
        <w:autoSpaceDN w:val="0"/>
        <w:adjustRightInd w:val="0"/>
        <w:ind w:left="-567" w:right="-157"/>
        <w:rPr>
          <w:rFonts w:ascii="Constantia" w:hAnsi="Constantia"/>
          <w:b/>
          <w:bCs/>
          <w:sz w:val="18"/>
          <w:szCs w:val="18"/>
        </w:rPr>
      </w:pPr>
      <w:r w:rsidRPr="00B33383">
        <w:rPr>
          <w:rFonts w:ascii="Constantia" w:hAnsi="Constantia"/>
          <w:b/>
          <w:bCs/>
          <w:sz w:val="18"/>
          <w:szCs w:val="18"/>
        </w:rPr>
        <w:t>GRADE :</w:t>
      </w:r>
      <w:r w:rsidRPr="00B33383">
        <w:rPr>
          <w:rFonts w:ascii="Constantia" w:hAnsi="Constantia"/>
          <w:b/>
          <w:bCs/>
          <w:sz w:val="18"/>
          <w:szCs w:val="18"/>
        </w:rPr>
        <w:tab/>
        <w:t>CATEGORIE :</w:t>
      </w:r>
      <w:r w:rsidRPr="00B33383">
        <w:rPr>
          <w:rFonts w:ascii="Constantia" w:hAnsi="Constantia"/>
          <w:b/>
          <w:bCs/>
          <w:sz w:val="18"/>
          <w:szCs w:val="18"/>
        </w:rPr>
        <w:tab/>
      </w:r>
    </w:p>
    <w:p w14:paraId="52EDD72F" w14:textId="77777777" w:rsidR="005975E8" w:rsidRPr="00B33383" w:rsidRDefault="005975E8" w:rsidP="00DD32FB">
      <w:pPr>
        <w:tabs>
          <w:tab w:val="left" w:leader="dot" w:pos="3600"/>
          <w:tab w:val="right" w:leader="dot" w:pos="9360"/>
        </w:tabs>
        <w:autoSpaceDE w:val="0"/>
        <w:autoSpaceDN w:val="0"/>
        <w:adjustRightInd w:val="0"/>
        <w:ind w:left="-567" w:right="-157"/>
        <w:rPr>
          <w:rFonts w:ascii="Constantia" w:hAnsi="Constantia"/>
          <w:b/>
          <w:bCs/>
          <w:sz w:val="18"/>
          <w:szCs w:val="18"/>
        </w:rPr>
      </w:pPr>
    </w:p>
    <w:p w14:paraId="096507C9" w14:textId="77777777" w:rsidR="00DD32FB" w:rsidRPr="00B33383" w:rsidRDefault="00DD32FB" w:rsidP="00DD32FB">
      <w:pPr>
        <w:tabs>
          <w:tab w:val="left" w:leader="dot" w:pos="3600"/>
          <w:tab w:val="right" w:leader="dot" w:pos="9360"/>
        </w:tabs>
        <w:autoSpaceDE w:val="0"/>
        <w:autoSpaceDN w:val="0"/>
        <w:adjustRightInd w:val="0"/>
        <w:ind w:left="-567" w:right="-157"/>
        <w:rPr>
          <w:rFonts w:ascii="Constantia" w:hAnsi="Constantia"/>
          <w:b/>
          <w:bCs/>
          <w:sz w:val="16"/>
          <w:szCs w:val="16"/>
        </w:rPr>
      </w:pPr>
    </w:p>
    <w:p w14:paraId="03E8581B" w14:textId="77777777" w:rsidR="009800EB" w:rsidRPr="00B33383" w:rsidRDefault="007A208B" w:rsidP="004A1977">
      <w:pPr>
        <w:tabs>
          <w:tab w:val="left" w:leader="dot" w:pos="3600"/>
          <w:tab w:val="right" w:leader="dot" w:pos="9360"/>
          <w:tab w:val="right" w:pos="9540"/>
        </w:tabs>
        <w:ind w:left="-567" w:right="-337"/>
        <w:rPr>
          <w:rFonts w:ascii="Constantia" w:hAnsi="Constantia"/>
          <w:b/>
          <w:bCs/>
          <w:sz w:val="18"/>
          <w:szCs w:val="18"/>
        </w:rPr>
      </w:pPr>
      <w:r w:rsidRPr="00B33383">
        <w:rPr>
          <w:rFonts w:ascii="Constantia" w:hAnsi="Constantia"/>
          <w:b/>
          <w:bCs/>
          <w:sz w:val="18"/>
          <w:szCs w:val="18"/>
        </w:rPr>
        <w:t>DATE :</w:t>
      </w:r>
      <w:r w:rsidRPr="00B33383">
        <w:rPr>
          <w:rFonts w:ascii="Constantia" w:hAnsi="Constantia"/>
          <w:b/>
          <w:bCs/>
          <w:sz w:val="18"/>
          <w:szCs w:val="18"/>
        </w:rPr>
        <w:tab/>
        <w:t xml:space="preserve">N° CHEQUE :                                                             BANQUE :                                         </w:t>
      </w:r>
    </w:p>
    <w:p w14:paraId="0388AC20" w14:textId="77777777" w:rsidR="004D60CD" w:rsidRPr="00B33383" w:rsidRDefault="004D60CD" w:rsidP="004A1977">
      <w:pPr>
        <w:tabs>
          <w:tab w:val="left" w:leader="dot" w:pos="3600"/>
          <w:tab w:val="right" w:leader="dot" w:pos="9360"/>
          <w:tab w:val="right" w:pos="9540"/>
        </w:tabs>
        <w:ind w:left="-567" w:right="-337"/>
        <w:rPr>
          <w:rFonts w:ascii="Constantia" w:hAnsi="Constantia"/>
          <w:b/>
          <w:bCs/>
          <w:sz w:val="18"/>
          <w:szCs w:val="18"/>
        </w:rPr>
      </w:pPr>
    </w:p>
    <w:p w14:paraId="2D3FF076" w14:textId="77777777" w:rsidR="004D60CD" w:rsidRPr="00B33383" w:rsidRDefault="004D60CD" w:rsidP="004A1977">
      <w:pPr>
        <w:tabs>
          <w:tab w:val="left" w:leader="dot" w:pos="3600"/>
          <w:tab w:val="right" w:leader="dot" w:pos="9360"/>
          <w:tab w:val="right" w:pos="9540"/>
        </w:tabs>
        <w:ind w:left="-567" w:right="-337"/>
        <w:rPr>
          <w:rFonts w:ascii="Constantia" w:hAnsi="Constantia"/>
          <w:b/>
          <w:bCs/>
          <w:sz w:val="18"/>
          <w:szCs w:val="18"/>
        </w:rPr>
      </w:pPr>
    </w:p>
    <w:p w14:paraId="08F8B87C" w14:textId="77777777" w:rsidR="00B06E0E" w:rsidRPr="00B33383" w:rsidRDefault="00B06E0E" w:rsidP="004A1977">
      <w:pPr>
        <w:tabs>
          <w:tab w:val="left" w:leader="dot" w:pos="3600"/>
          <w:tab w:val="right" w:leader="dot" w:pos="9360"/>
          <w:tab w:val="right" w:pos="9540"/>
        </w:tabs>
        <w:ind w:left="-567" w:right="-337"/>
        <w:rPr>
          <w:rFonts w:ascii="Constantia" w:hAnsi="Constantia"/>
          <w:b/>
          <w:bCs/>
          <w:sz w:val="18"/>
          <w:szCs w:val="18"/>
        </w:rPr>
      </w:pPr>
    </w:p>
    <w:p w14:paraId="5AF1675C" w14:textId="63F11FEF" w:rsidR="00B06E0E" w:rsidRPr="00B33383" w:rsidRDefault="004D60CD" w:rsidP="00F80391">
      <w:pPr>
        <w:tabs>
          <w:tab w:val="left" w:leader="dot" w:pos="3600"/>
          <w:tab w:val="right" w:leader="dot" w:pos="9360"/>
          <w:tab w:val="right" w:pos="9540"/>
        </w:tabs>
        <w:ind w:left="-567" w:right="-337"/>
        <w:rPr>
          <w:rFonts w:ascii="Constantia" w:hAnsi="Constantia"/>
          <w:b/>
          <w:bCs/>
        </w:rPr>
      </w:pPr>
      <w:r w:rsidRPr="00B33383">
        <w:rPr>
          <w:rFonts w:ascii="Constantia" w:hAnsi="Constantia"/>
          <w:b/>
          <w:bCs/>
        </w:rPr>
        <w:t>CASUN</w:t>
      </w:r>
      <w:r w:rsidR="00F80391">
        <w:rPr>
          <w:rFonts w:ascii="Constantia" w:hAnsi="Constantia"/>
          <w:b/>
          <w:bCs/>
        </w:rPr>
        <w:t xml:space="preserve"> - </w:t>
      </w:r>
      <w:r w:rsidRPr="00B33383">
        <w:rPr>
          <w:rFonts w:ascii="Constantia" w:hAnsi="Constantia"/>
          <w:b/>
          <w:bCs/>
        </w:rPr>
        <w:t>Campus Valrose</w:t>
      </w:r>
      <w:r w:rsidR="007A208B" w:rsidRPr="00B33383">
        <w:rPr>
          <w:rFonts w:ascii="Constantia" w:hAnsi="Constantia"/>
          <w:b/>
          <w:bCs/>
        </w:rPr>
        <w:t xml:space="preserve"> – 28 avenue de Valrose – 06108 NICE CEDEX 2</w:t>
      </w:r>
    </w:p>
    <w:sectPr w:rsidR="00B06E0E" w:rsidRPr="00B33383" w:rsidSect="00833363">
      <w:pgSz w:w="11906" w:h="16838"/>
      <w:pgMar w:top="426" w:right="566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FB"/>
    <w:rsid w:val="00003DC8"/>
    <w:rsid w:val="000442CF"/>
    <w:rsid w:val="000568A4"/>
    <w:rsid w:val="00097717"/>
    <w:rsid w:val="000A3763"/>
    <w:rsid w:val="000E409C"/>
    <w:rsid w:val="0012513F"/>
    <w:rsid w:val="00125A8F"/>
    <w:rsid w:val="00145B15"/>
    <w:rsid w:val="00196D50"/>
    <w:rsid w:val="001B41F2"/>
    <w:rsid w:val="001D13E4"/>
    <w:rsid w:val="00225096"/>
    <w:rsid w:val="00302652"/>
    <w:rsid w:val="0035000F"/>
    <w:rsid w:val="0039589E"/>
    <w:rsid w:val="003B61CB"/>
    <w:rsid w:val="003B7D91"/>
    <w:rsid w:val="003C015D"/>
    <w:rsid w:val="003C70D7"/>
    <w:rsid w:val="003F32B8"/>
    <w:rsid w:val="004814E7"/>
    <w:rsid w:val="004A1977"/>
    <w:rsid w:val="004A3DE8"/>
    <w:rsid w:val="004A5F99"/>
    <w:rsid w:val="004B5F6D"/>
    <w:rsid w:val="004D21EF"/>
    <w:rsid w:val="004D60CD"/>
    <w:rsid w:val="00515E26"/>
    <w:rsid w:val="005174B1"/>
    <w:rsid w:val="00536762"/>
    <w:rsid w:val="005538E7"/>
    <w:rsid w:val="00574056"/>
    <w:rsid w:val="0058200D"/>
    <w:rsid w:val="005975E8"/>
    <w:rsid w:val="005C4D30"/>
    <w:rsid w:val="005D29A9"/>
    <w:rsid w:val="005F22BD"/>
    <w:rsid w:val="005F6DB1"/>
    <w:rsid w:val="00601846"/>
    <w:rsid w:val="00603E0B"/>
    <w:rsid w:val="00610AD7"/>
    <w:rsid w:val="006128E8"/>
    <w:rsid w:val="00616B02"/>
    <w:rsid w:val="006A080A"/>
    <w:rsid w:val="006E1345"/>
    <w:rsid w:val="006F0FF2"/>
    <w:rsid w:val="00707E85"/>
    <w:rsid w:val="00726066"/>
    <w:rsid w:val="007304C9"/>
    <w:rsid w:val="00764993"/>
    <w:rsid w:val="00766B64"/>
    <w:rsid w:val="007A208B"/>
    <w:rsid w:val="007A407F"/>
    <w:rsid w:val="007A58BC"/>
    <w:rsid w:val="007B6C2A"/>
    <w:rsid w:val="007F18D5"/>
    <w:rsid w:val="008068CF"/>
    <w:rsid w:val="00833FBC"/>
    <w:rsid w:val="0085496E"/>
    <w:rsid w:val="00871D6F"/>
    <w:rsid w:val="0088372B"/>
    <w:rsid w:val="00941260"/>
    <w:rsid w:val="009800EB"/>
    <w:rsid w:val="009A6A07"/>
    <w:rsid w:val="009B20D5"/>
    <w:rsid w:val="009D0B27"/>
    <w:rsid w:val="009F3DF3"/>
    <w:rsid w:val="00A133D0"/>
    <w:rsid w:val="00A77AD5"/>
    <w:rsid w:val="00AD1180"/>
    <w:rsid w:val="00AE2A69"/>
    <w:rsid w:val="00B06E0E"/>
    <w:rsid w:val="00B33383"/>
    <w:rsid w:val="00B80F63"/>
    <w:rsid w:val="00B90E41"/>
    <w:rsid w:val="00C151B5"/>
    <w:rsid w:val="00C72E21"/>
    <w:rsid w:val="00C901C3"/>
    <w:rsid w:val="00C91C78"/>
    <w:rsid w:val="00C93873"/>
    <w:rsid w:val="00CE320D"/>
    <w:rsid w:val="00D3012A"/>
    <w:rsid w:val="00D31577"/>
    <w:rsid w:val="00D74A23"/>
    <w:rsid w:val="00DB3272"/>
    <w:rsid w:val="00DD32FB"/>
    <w:rsid w:val="00DE1F6F"/>
    <w:rsid w:val="00DE1FFA"/>
    <w:rsid w:val="00DE7FF6"/>
    <w:rsid w:val="00E225E8"/>
    <w:rsid w:val="00E3046E"/>
    <w:rsid w:val="00ED0D45"/>
    <w:rsid w:val="00F1581D"/>
    <w:rsid w:val="00F445EB"/>
    <w:rsid w:val="00F80391"/>
    <w:rsid w:val="00FE421C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3182"/>
  <w15:docId w15:val="{D6341655-1772-4A9B-A572-72D40815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2FB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D32FB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32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2F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C93873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FE42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4C230-5235-403E-9BA9-0209F2EC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CASUN</dc:creator>
  <cp:lastModifiedBy>Patricia</cp:lastModifiedBy>
  <cp:revision>8</cp:revision>
  <cp:lastPrinted>2017-03-03T10:02:00Z</cp:lastPrinted>
  <dcterms:created xsi:type="dcterms:W3CDTF">2021-09-21T16:26:00Z</dcterms:created>
  <dcterms:modified xsi:type="dcterms:W3CDTF">2021-10-13T09:49:00Z</dcterms:modified>
</cp:coreProperties>
</file>